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C3" w:rsidRPr="00BC75C3" w:rsidRDefault="00BC75C3" w:rsidP="00BC7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РОССИЙСКАЯ ФЕДЕРАЦИЯ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ЧЕЛЯБИНСКАЯ ОБЛАСТЬ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АРГАЯШСКИЙ МУНИЦИПАЛЬНЫЙ РАЙОН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СОВЕТ ДЕПУТАТОВ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ДЕРБИШЕВСКОГО СЕЛЬСКОГО ПОСЕЛЕНИЯ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РЕШЕНИЕ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«25» декабря 2020 г                                                                                                          № 62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15"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Об утверждении положения «Об оплате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15"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труда Главы администрации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15"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и Председателя Совета депутатов 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15"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Дербишевского</w:t>
      </w:r>
      <w:proofErr w:type="spellEnd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 сельского поселения», и положения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15"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«Об оплате труда муниципальных служащих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15"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Администрации </w:t>
      </w:r>
      <w:proofErr w:type="spellStart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Дербишевского</w:t>
      </w:r>
      <w:proofErr w:type="spellEnd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 сельского поселения»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15"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            В соответствии с Законом Челябинской области от 30.05.2007 года № 144-ЗО «О регулировании муниципальной службы в Челябинской области» с внесенными изменениями от 21.12.2007 № 227-ЗО, от 25.11.2008 г. № 327-ЗО, от 29.01.2009 № 352-ЗО, от 29.10.2009  № 495-ЗО, от 27.05.2010 № 588-ЗО, от 25.08.2011 № 175-ЗО, от 22.02.2012 № 282-ЗО, от 28.06.2012 № 342-ЗО, от 29.11.2012 № 410-ЗО, от 28.02.2013 № 463-ЗО, от 26.02.2015 № 122-ЗО, от 18.06.2015 № 195-ЗО, от 05.04.2016 № 330-ЗО, от 12.05.2016 № 346-ЗО, от 28.10.2016 № 438-ЗО, от 29.11.2016 № 454-ЗО, от 02.05.2017 № 540-ЗО, от 04.07.2017 № 558-ЗО, от 31.01.2018 № 653-ЗО, от 03.04.2018 № 679-ЗО, от 07.09.2018 № 768-ЗО, от 30.10.2018 № 797-ЗО, Федеральным законом от 27.12.2019 № 463-ФЗ «О внесении изменений в статью 1 Федерального закона «О минимальном размере оплаты труда», постановлением Правительства Челябинской области от 19.12.2019 года № 568-П «О нормативах формирования расходов бюджетов городских округов,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2020 год» (с изменениями от 15.12.2020 г. № 682-П)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15" w:right="1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Совет депутатов </w:t>
      </w:r>
      <w:proofErr w:type="spellStart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Дербишевского</w:t>
      </w:r>
      <w:proofErr w:type="spellEnd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 сельского поселения решает: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15" w:right="1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75C3" w:rsidRPr="00BC75C3" w:rsidRDefault="00BC75C3" w:rsidP="00BC75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Утвердить Положение «Об оплате труда Главы администрации и Председателя Совета депутатов </w:t>
      </w:r>
      <w:proofErr w:type="spellStart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Дербишевского</w:t>
      </w:r>
      <w:proofErr w:type="spellEnd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 сельского поселения» (Приложение 1 к решению).</w:t>
      </w:r>
    </w:p>
    <w:p w:rsidR="00BC75C3" w:rsidRPr="00BC75C3" w:rsidRDefault="00BC75C3" w:rsidP="00BC75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 Утвердить положение «Об оплате труда муниципальных служащих Администрации </w:t>
      </w:r>
      <w:proofErr w:type="spellStart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Дербишевского</w:t>
      </w:r>
      <w:proofErr w:type="spellEnd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 сельского поселения» (Приложение 2 к решению).</w:t>
      </w:r>
    </w:p>
    <w:p w:rsidR="00BC75C3" w:rsidRPr="00BC75C3" w:rsidRDefault="00BC75C3" w:rsidP="00BC75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Установить норматив формирования расходов бюджета </w:t>
      </w:r>
      <w:proofErr w:type="spellStart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>Дербишевского</w:t>
      </w:r>
      <w:proofErr w:type="spellEnd"/>
      <w:r w:rsidRPr="00BC75C3">
        <w:rPr>
          <w:rFonts w:ascii="Times New Roman" w:eastAsia="Times New Roman" w:hAnsi="Times New Roman" w:cs="Times New Roman"/>
          <w:color w:val="5E6D81"/>
          <w:shd w:val="clear" w:color="auto" w:fill="FFFFFF"/>
          <w:lang w:eastAsia="ru-RU"/>
        </w:rPr>
        <w:t xml:space="preserve"> сельского поселения на оплату депутатов, выборных должностных лиц местного самоуправления, осуществляющих свои полномочия на постоянной основе и муниципальных служащих на 2020 год, включая начисления на заработную плату в размере 1509,2 тыс. рублей, на 2021 год – 1542,9 тыс. рублей.</w:t>
      </w:r>
    </w:p>
    <w:p w:rsidR="00BC75C3" w:rsidRPr="00BC75C3" w:rsidRDefault="00BC75C3" w:rsidP="00BC75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Настоящее решение вступает в силу со дня подписания и распространяется на правоотношения,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возникшие с 1 октября 2020 года.</w:t>
      </w:r>
    </w:p>
    <w:p w:rsidR="00BC75C3" w:rsidRPr="00BC75C3" w:rsidRDefault="00BC75C3" w:rsidP="00BC75C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 xml:space="preserve">Признать утратившим силу решение Совета депутатов </w:t>
      </w:r>
      <w:proofErr w:type="spellStart"/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от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04.04.2013 г. № 17 с последующими изменениями и дополнениями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75C3" w:rsidRPr="00BC75C3" w:rsidRDefault="00BC75C3" w:rsidP="00BC75C3">
      <w:pPr>
        <w:shd w:val="clear" w:color="auto" w:fill="FFFFFF"/>
        <w:spacing w:after="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Председатель Совета депутатов</w:t>
      </w:r>
    </w:p>
    <w:p w:rsidR="00BC75C3" w:rsidRPr="00BC75C3" w:rsidRDefault="00BC75C3" w:rsidP="00BC7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lastRenderedPageBreak/>
        <w:t xml:space="preserve">                        </w:t>
      </w:r>
      <w:proofErr w:type="spellStart"/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поселения: _________________Ф.А. </w:t>
      </w:r>
      <w:proofErr w:type="spellStart"/>
      <w:r w:rsidRPr="00BC75C3">
        <w:rPr>
          <w:rFonts w:ascii="Times New Roman" w:eastAsia="Times New Roman" w:hAnsi="Times New Roman" w:cs="Times New Roman"/>
          <w:color w:val="5E6D81"/>
          <w:lang w:eastAsia="ru-RU"/>
        </w:rPr>
        <w:t>Кутлухужин</w:t>
      </w:r>
      <w:proofErr w:type="spellEnd"/>
    </w:p>
    <w:p w:rsidR="00BC75C3" w:rsidRPr="00BC75C3" w:rsidRDefault="00BC75C3" w:rsidP="00BC7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75C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B40BD" w:rsidRPr="00BC75C3" w:rsidRDefault="00BC75C3" w:rsidP="00BC75C3">
      <w:bookmarkStart w:id="0" w:name="_GoBack"/>
      <w:bookmarkEnd w:id="0"/>
    </w:p>
    <w:sectPr w:rsidR="003B40BD" w:rsidRPr="00BC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15"/>
  </w:num>
  <w:num w:numId="7">
    <w:abstractNumId w:val="7"/>
  </w:num>
  <w:num w:numId="8">
    <w:abstractNumId w:val="18"/>
  </w:num>
  <w:num w:numId="9">
    <w:abstractNumId w:val="5"/>
  </w:num>
  <w:num w:numId="10">
    <w:abstractNumId w:val="16"/>
  </w:num>
  <w:num w:numId="11">
    <w:abstractNumId w:val="8"/>
  </w:num>
  <w:num w:numId="12">
    <w:abstractNumId w:val="1"/>
  </w:num>
  <w:num w:numId="13">
    <w:abstractNumId w:val="12"/>
  </w:num>
  <w:num w:numId="14">
    <w:abstractNumId w:val="2"/>
  </w:num>
  <w:num w:numId="15">
    <w:abstractNumId w:val="14"/>
  </w:num>
  <w:num w:numId="16">
    <w:abstractNumId w:val="6"/>
  </w:num>
  <w:num w:numId="17">
    <w:abstractNumId w:val="17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1829A3"/>
    <w:rsid w:val="001C07D4"/>
    <w:rsid w:val="00622A52"/>
    <w:rsid w:val="006F2995"/>
    <w:rsid w:val="00720BB7"/>
    <w:rsid w:val="00B96611"/>
    <w:rsid w:val="00BC75C3"/>
    <w:rsid w:val="00DB204C"/>
    <w:rsid w:val="00ED269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2024-08-18T13:51:00Z</dcterms:created>
  <dcterms:modified xsi:type="dcterms:W3CDTF">2024-08-18T14:03:00Z</dcterms:modified>
</cp:coreProperties>
</file>