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АДМИНИСТРАЦИЯ ДЕРБИШЕВСКОГО СЕЛЬСКОГО ПОСЕЛЕНИЯ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АРГАЯШСКОГО МУНИЦИПАЛЬНОГО РАЙОНА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ЧЕЛЯБИНСКОЙ ОБЛАСТИ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ПОСТАНОВЛЕНИЕ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«01» апреля 2014 года       № 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u w:val="single"/>
          <w:lang w:eastAsia="ru-RU"/>
        </w:rPr>
        <w:t>37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right="-1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«Об утверждении административного регламента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по исполнению муниципальной услуги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«выдача документов (единого жилищного документа,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копии финансово-лицевого счета, выписки из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похозяйственной книги, карточки учета собственника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жилого помещения, справок и иных документов)»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на территории Дербишевского сельского поселения»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 соответствии с Распоряжением Правительства Российской Федерации от 17.12.2009 года №1993-р, </w:t>
      </w:r>
      <w:r w:rsidRPr="00390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администрации Дербишевского сельского поселения,-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ПОСТАНОВЛЯЮ: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right="-1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1. Утвердить административный регламент по исполнению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 на территории Дербишевского сельского поселения» (приложение 1).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2. Опубликовать настоящее постановление в сети «Интернет» на официальном сайте Аргаяшского муниципального района.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3. Контроль за выполнением настоящего постановления возложить на специалистов администрации Дербишевского сельского поселения.</w:t>
      </w:r>
    </w:p>
    <w:p w:rsidR="00390B7A" w:rsidRPr="00390B7A" w:rsidRDefault="00390B7A" w:rsidP="00390B7A">
      <w:pPr>
        <w:shd w:val="clear" w:color="auto" w:fill="FFFFFF"/>
        <w:spacing w:after="200" w:line="240" w:lineRule="auto"/>
        <w:ind w:left="466" w:right="-1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Глава администрации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 сельского поселения: ________________ И.Ф.Байгильдин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4963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4963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АДМИНИСТРАТИВНЫЙ РЕГЛАМЕНТ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исполнению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 на территории Дербишевского сельского поселения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val="en-US" w:eastAsia="ru-RU"/>
        </w:rPr>
        <w:t>I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. Общие положения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 Административный регламент по исполнению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 на территории Дербишевского сельского поселения (далее по тексту муниципальная услуга)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07 июля 2003 года №112-ФЗ «О личном подсобном хозяйстве», Федеральным законом от 06 октября 2003 года № 131-ФЗ «Об общих принципах организации местного самоуправления в Российской Федерации», Уставом Дербишевское сельское поселение, настоящим Административным регламентом.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3.Муниципальную услугу предоставляет Администрация Дербишевского сельского поселения» (далее - Администрация).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4. Муниципальная услуга предоставляется бесплатно.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5. Конечным результатом предоставления муниципальной услуги является</w:t>
      </w:r>
      <w:r w:rsidRPr="003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выдача документа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</w:t>
      </w:r>
      <w:r w:rsidRPr="003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отказ в предоставлении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муниципальной услуги.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val="en-US" w:eastAsia="ru-RU"/>
        </w:rPr>
        <w:t>II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. Требования к порядку предоставления муниципальной услуги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</w:t>
      </w: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Порядок информирования о муниципальной услуге.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1.1. Муниципальная услуга распространяется на справки, выписки из похозяйственных книг населенных пунктов Дербишевского сельского поселения, которые бессрочно хранятся в архиве сельского поселения.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1.2. Конечным результатом предоставления муниципальной услуги является предоставление справок, копии финансово-лицевого счета, выписок из похозяйственных книг и иных документов населенных пунктов Дербишевского сельского поселения.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1.3.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1.4. Информирование Заявителей о порядке предоставления муниципальной услуги осуществляется специалистами Администрации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ходе приема граждан, по телефону, через электронную почту, информационные стенды или по письменному запросу.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1.5. С целью подготовки специалистом Администрации справки или выписки из похозяйственной книги населенных пунктов Заявитель обязан предоставить документы: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А) Для выписки из похозяйственной книги о наличии у граждан прав на земельный участок предоставляется: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паспорта владельца земельного участка,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свидетельства о смерти в случае смерти владельца земельного участка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дополнительно при оформлении по доверенности - ксерокопия паспорта и нотариально заверенной доверенности доверенного лица.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Б). Для выписки из похозяйственной книги на получение банковской ссуды предоставляется: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паспорта Заявителя;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справка о регистрации по месту жительства;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правоустанавливающие документы на дом и земельный участок.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В). Для обзорной справки для нотариуса: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справка о регистрации по месту жительства;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правоустанавливающие документы на дом и земельный участок.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Г). Для справки о наличии личного подсобного хозяйства для получения социальных пособий: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паспорта заявителя.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Д). Для справки о наличии земельного участка, скота (для осуществления продажи сельскохозяйственной продукции):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паспорт заявителя;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паспорт двора Заявителя.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Е). Для справки Ф-29 для предъявления в Пенсионный фонд Российской Федерации, нотариальную контору: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паспорта заявителя;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- ксерокопия свидетельства о смерти.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Ж)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.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Для справки о составе семьи для предъявления по месту требования: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паспорта заявителя.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ксерокопия домовой книги заявителя.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1.6. Справки и выписки из похозяйственных книг населенных пунктов Дербишевского сельского поселения выдаются на основании устного или письменного заявления (приложение 1) после предоставления необходимых документов согласно пункту 1.5 раздела П настоящего Административного регламента.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1.7. Выдача справок и выписок из похозяйственных книг осуществляется специалистами Администрации Дербишевского сельского поселения по адресу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: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Челябинская область, Аргаяшский район, д. Дербишева, ул. Набережная, д. 56.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5F5F5"/>
          <w:lang w:eastAsia="ru-RU"/>
        </w:rPr>
        <w:t>График работы Администрации: понедельник, вторник, среда, четверг, пятница - с 8:00 до 16:00, перерыв на обед: с 12.00 до 13.00, суббота, воскресенье, нерабочие праздничные дни – выходной. Телефон: 8 (35131) 9-71-22.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1.8.Специалист,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1.9. Адрес электронной почты Администрация Дербшевского сельского поселения»: 6901805@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val="en-US" w:eastAsia="ru-RU"/>
        </w:rPr>
        <w:t>mail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val="en-US" w:eastAsia="ru-RU"/>
        </w:rPr>
        <w:t>ru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1.10.С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режим работы Администрации;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почтовый адрес Администрации;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адрес официального сайта и электронной почты Администрации;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образец заполнения заявления.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1.11. Место предоставления муниципальной услуги должно обеспечивать определенные удобства и комфорт для Заявителей.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ожидания, получения информации и подготовки заявлений (запросов) должно быть оборудовано письменным столом, стульями и информационным щитом. Бланк заявления и авторучка может быть предоставлена Заявителю по устному обращению.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Выдача подготовленных справок и выписок из похозяйственных книг осуществляется на рабочем месте специалиста администрации, оказывающего муниципальную услугу.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Вход в здание, в котором размещается Администрация, оборудуется информационной табличкой с наименованием и указанием времени работы и приема граждан.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Условия и сроки предоставления услуги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2.1. Срок подготовки и выдачи справок и выписок, указанных в подпунктах А, Б и В пункта 1.5 раздела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val="en-US" w:eastAsia="ru-RU"/>
        </w:rPr>
        <w:t>II</w:t>
      </w: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не должен превышать 10 календарных дней.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2.2. Справки, указанные в подпунктах Г, Д, Е, Ж пункта 1.5 раздела П подготавливаются специалистом Администрации в ходе приема граждан в порядке очереди.</w:t>
      </w:r>
    </w:p>
    <w:p w:rsidR="00390B7A" w:rsidRPr="00390B7A" w:rsidRDefault="00390B7A" w:rsidP="00390B7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Подготовленные справки и выписки передаются способом, указанным лично в ходе приема граждан или почтой в адрес заявителя.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2.4. Письменные обращения Заявителей с просьбой разъяснить порядок выдачи справок и выписок из похозяйственных книг,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15 календарных дней с момента поступления обращения.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2.5. В случае приостановления либо отказа выдачи справки и выписки из похозяйственной книги Заявитель уведомляется по телефону или в письменном виде в течение пяти дней.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2.3. Перечень оснований для отказа в предоставлении услуги.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Основанием для приостановления либо отказа выдачи справки, выписки из похозяйственной книги является отсутствие документов, указанных в пункте 1.5 раздела П.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 CYR" w:eastAsia="Times New Roman" w:hAnsi="Times New Roman CYR" w:cs="Times New Roman CYR"/>
          <w:b/>
          <w:bCs/>
          <w:color w:val="5E6D81"/>
          <w:sz w:val="24"/>
          <w:szCs w:val="24"/>
          <w:lang w:val="en-US" w:eastAsia="ru-RU"/>
        </w:rPr>
        <w:t>III</w:t>
      </w:r>
      <w:r w:rsidRPr="00390B7A">
        <w:rPr>
          <w:rFonts w:ascii="Times New Roman CYR" w:eastAsia="Times New Roman" w:hAnsi="Times New Roman CYR" w:cs="Times New Roman CYR"/>
          <w:b/>
          <w:bCs/>
          <w:color w:val="5E6D81"/>
          <w:sz w:val="24"/>
          <w:szCs w:val="24"/>
          <w:lang w:eastAsia="ru-RU"/>
        </w:rPr>
        <w:t>. Административные процедуры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1.Предоставление муниципальной услуги включает в себя следующие административные процедуры: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1) Прием заявления: основанием для начала процедуры предоставления муниципальной услуги является получение письменного по форме согласно приложению 1 или устного заявления, направленного в Администрацию о предоставлении муниципальной услуги.</w:t>
      </w:r>
    </w:p>
    <w:p w:rsidR="00390B7A" w:rsidRPr="00390B7A" w:rsidRDefault="00390B7A" w:rsidP="00390B7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запросе указывается Ф.И.О., место жительства, предмет и цель запрашиваемой информации.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Запрос, поступивший в Администрацию, регистрируется делопроизводителем в установленном порядке и направляется должностному лицу, ответственному за оказание услуги (далее - специалист).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2) Принятие решения о предоставлении муниципальной услуги либо об отказе в предоставлении муниципальной услуги: специалист проверяет поступивший запрос на предмет отсутствия оснований для отказа в предоставлении муниципальной услуги.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(далее - информационное письмо) (приложение 3).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Информационное письмо должно содержать причины отказа.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Информационное письмо направляется на подпись Главе Администрации (далее - должностное лицо).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Должностное лицо подписывает информационное письмо, которое регистрируется и в установленном порядке выдается или направляется заявителю.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3) Поиск запрашиваемой заявителем информации в похозяйственных книгах и других источниках: основанием для начала процедуры поиска запрашиваемой заявителем информации является получение запроса специалистом, уполномоченным предоставлять информацию.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Специалист, уполномоченный предоставлять информацию, получивший запрос, осуществляет поиск запрашиваемой заявителем информации в похозяйственных книгах либо предоставляет ее по предъявленным документам.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4) Подготовка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5) 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 (приложение 2): специалист передает </w:t>
      </w:r>
      <w:r w:rsidRPr="003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справку, подтверждающую наличие у гражданина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прав на земельный участок, личного подсобного хозяйства, наличие земельного участка, скота (для осуществления продажи сельскохозяйственной продукции) и т.д. на подпись должностному лицу.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Должностное лицо подписывает документы (единый жилищный документ, копии финансово-лицевого счета, выписки из похозяйственной книги, карточки учета собственника жилого помещения, справки и иных документов),</w:t>
      </w:r>
      <w:r w:rsidRPr="003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регистрируются в журнале исходящей корреспонденции и в установленном порядке выдается или направляется заявителю.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Блок-схема последовательности действий исполнения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документов» на территории Дербишевского сельского поселения, определенна в приложении к настоящему Регламенту.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val="en-US" w:eastAsia="ru-RU"/>
        </w:rPr>
        <w:t>IV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.Порядок и формы контроля за предоставлением муниципальной услуги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1. Контроль качества предоставления муниципальной услуги проводится в ходе текущих, плановых и внеплановых проверок с целью выявления и устранения нарушений прав граждан, а также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Контроль деятельности должностных лиц, предоставляющих муниципальную услугу, осуществляет Глава Дербишевского сельского поселения.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val="en-US" w:eastAsia="ru-RU"/>
        </w:rPr>
        <w:t>V</w:t>
      </w:r>
      <w:r w:rsidRPr="00390B7A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.Порядок обжалования действий (бездействия) и решений, осуществляемых (принимаемых) в ходе исполнения муниципальной услуги.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 Заявитель имеет право на обжалование действий или бездействие специалистов, участвующих в предоставлении муниципальной услуги, в досудебном и судебном порядке.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Досудебное (внесудебное) обжалование: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2.1. Заявитель имеет право обратиться с жалобой к Главе сельского поселения на личном приеме граждан или направить письменное обращение.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2.2. При обращении заявителя в письменной форме срок рассмотрения жалобы не должен превышать 15 дней с момента регистрации такого обращения.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2.3. Заявитель в своем письменном обращении (жалобе) в обязательном порядке указывает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390B7A" w:rsidRPr="00390B7A" w:rsidRDefault="00390B7A" w:rsidP="00390B7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Судебное обжалование.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3.1.Заявитель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установленные законодательством сроки.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Главе Дербишевского сельского поселения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Ф.И.О. (наименование) заявителя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Почтовый адрес 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Адрес электронной почты_______________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(при наличии)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Контактный телефон (при наличии)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Запрос (заявление)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ind w:left="69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Прошу предоставить мне справку (выписку, копию и т.д.)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___________________________________________________________________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в (на)_______________________________________________________________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за________________________________________________________________г.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lastRenderedPageBreak/>
        <w:t>Примечание: _______________________________________________________.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Подпись заявителя _____________ /___________________/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фамилия, инициалы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6"/>
          <w:szCs w:val="26"/>
          <w:lang w:eastAsia="ru-RU"/>
        </w:rPr>
        <w:t>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дата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 №2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Ответ на письменное обращение о предоставлении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ФИО (наименование ) Заявителя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На основании</w:t>
      </w: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поступившего запроса (заявления) на предоставление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_____________________________________________________________________________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(</w:t>
      </w: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справки, выписки из похозяйственных книг и др.)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_____________________________________________________________________________ 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выписан соответствующий документ, который необходимо получить у специалиста Администрации или почтой (по согласованию).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Глава</w:t>
      </w: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сельского поселения 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 № 3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Ответ на письменное обращение о предоставлении муниципальной услуги «Выдача документов (единого жилищного документа, копии финансово-лицевого счета, выписки из похозяйственной книги, карточки учета собственника жилого помещения, справок и иных документов)»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ФИО (наименование) Заявителя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По поступившему запросу (заявлению) на предоставление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_____________________________________________________________________________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(</w:t>
      </w:r>
      <w:r w:rsidRPr="00390B7A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справки, выписки из похозяйственных книг и др.)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___________________________ 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имеются основания для отказа в предоставлении </w:t>
      </w: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муниципальной услуги: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указать причину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__________________________________________________________________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Глава</w:t>
      </w:r>
      <w:r w:rsidRPr="00390B7A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Дербишевского</w:t>
      </w:r>
    </w:p>
    <w:p w:rsidR="00390B7A" w:rsidRPr="00390B7A" w:rsidRDefault="00390B7A" w:rsidP="00390B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90B7A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сельского поселения __________________</w:t>
      </w:r>
    </w:p>
    <w:p w:rsidR="003B40BD" w:rsidRPr="00390B7A" w:rsidRDefault="00390B7A" w:rsidP="00390B7A">
      <w:bookmarkStart w:id="0" w:name="_GoBack"/>
      <w:bookmarkEnd w:id="0"/>
    </w:p>
    <w:sectPr w:rsidR="003B40BD" w:rsidRPr="0039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90B7A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68</cp:revision>
  <dcterms:created xsi:type="dcterms:W3CDTF">2024-08-18T13:51:00Z</dcterms:created>
  <dcterms:modified xsi:type="dcterms:W3CDTF">2024-08-19T11:16:00Z</dcterms:modified>
</cp:coreProperties>
</file>