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32" w:rsidRPr="00D54432" w:rsidRDefault="00D54432" w:rsidP="00D54432">
      <w:pPr>
        <w:shd w:val="clear" w:color="auto" w:fill="FFFFFF"/>
        <w:spacing w:before="240" w:after="60" w:line="240" w:lineRule="auto"/>
        <w:jc w:val="center"/>
        <w:outlineLvl w:val="2"/>
        <w:rPr>
          <w:rFonts w:ascii="Tahoma" w:eastAsia="Times New Roman" w:hAnsi="Tahoma" w:cs="Tahoma"/>
          <w:color w:val="5E6D81"/>
          <w:sz w:val="29"/>
          <w:szCs w:val="29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t>ПРОЕКТ</w:t>
      </w:r>
    </w:p>
    <w:p w:rsidR="00D54432" w:rsidRPr="00D54432" w:rsidRDefault="00D54432" w:rsidP="00D54432">
      <w:pPr>
        <w:shd w:val="clear" w:color="auto" w:fill="FFFFFF"/>
        <w:spacing w:before="240" w:after="60" w:line="240" w:lineRule="auto"/>
        <w:jc w:val="center"/>
        <w:outlineLvl w:val="2"/>
        <w:rPr>
          <w:rFonts w:ascii="Tahoma" w:eastAsia="Times New Roman" w:hAnsi="Tahoma" w:cs="Tahoma"/>
          <w:color w:val="5E6D81"/>
          <w:sz w:val="29"/>
          <w:szCs w:val="29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9"/>
          <w:szCs w:val="29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before="240" w:after="60" w:line="240" w:lineRule="auto"/>
        <w:jc w:val="center"/>
        <w:outlineLvl w:val="2"/>
        <w:rPr>
          <w:rFonts w:ascii="Tahoma" w:eastAsia="Times New Roman" w:hAnsi="Tahoma" w:cs="Tahoma"/>
          <w:color w:val="5E6D81"/>
          <w:sz w:val="29"/>
          <w:szCs w:val="29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9"/>
          <w:szCs w:val="29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before="240" w:after="60" w:line="240" w:lineRule="auto"/>
        <w:jc w:val="center"/>
        <w:outlineLvl w:val="2"/>
        <w:rPr>
          <w:rFonts w:ascii="Tahoma" w:eastAsia="Times New Roman" w:hAnsi="Tahoma" w:cs="Tahoma"/>
          <w:color w:val="5E6D81"/>
          <w:sz w:val="29"/>
          <w:szCs w:val="29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РОССИЙСКАЯ ФЕДЕРАЦИЯ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ЧЕЛЯБИНСКАЯ ОБЛАСТЬ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АРГАЯШСКИЙ РАЙОН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СОВЕТ ДЕПУТАТОВ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ДЕРБИШЕВСКОГО СЕЛЬСКОГО ПОСЕЛЕНИЯ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                 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РЕШЕНИЕ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before="240" w:after="0" w:line="240" w:lineRule="auto"/>
        <w:ind w:right="1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От 00.00.2021г.                                                                                                                 № 00</w:t>
      </w:r>
    </w:p>
    <w:p w:rsidR="00D54432" w:rsidRPr="00D54432" w:rsidRDefault="00D54432" w:rsidP="00D54432">
      <w:pPr>
        <w:shd w:val="clear" w:color="auto" w:fill="FFFFFF"/>
        <w:spacing w:before="240" w:after="0" w:line="240" w:lineRule="auto"/>
        <w:ind w:right="535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 внесении дополнения в Правила благоустройства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    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В целях приведения муниципальной нормативной правовой базы органов местного самоуправления В </w:t>
      </w:r>
      <w:proofErr w:type="spellStart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Дербишевском</w:t>
      </w:r>
      <w:proofErr w:type="spellEnd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сельском поселении в соответствие с требованиями федерального законодательства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СОВЕТ ДЕПУТАТОВ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ДЕРБИШЕВСКОГО СЕЛЬСКОГО ПОСЕЛЕНИЯ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РЕШАЕТ: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1. Внести дополнения в   Правила благоустройства </w:t>
      </w:r>
      <w:proofErr w:type="spellStart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от 30.04.2020г., за №14.  (Приложение</w:t>
      </w:r>
      <w:proofErr w:type="gramStart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) .</w:t>
      </w:r>
      <w:proofErr w:type="gramEnd"/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3. Опубликовать настоящее решение в информационном вестнике </w:t>
      </w:r>
      <w:proofErr w:type="spellStart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поселения.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Глава поселения                                                             </w:t>
      </w:r>
      <w:proofErr w:type="spellStart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З.Г.Сулейманов</w:t>
      </w:r>
      <w:proofErr w:type="spellEnd"/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Председатель Совета депутатов                                   </w:t>
      </w:r>
      <w:proofErr w:type="spellStart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Ф.А.Кутлухужин</w:t>
      </w:r>
      <w:proofErr w:type="spellEnd"/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Приложение к решению Совета депутатов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от 31.04.2021 года </w:t>
      </w:r>
      <w:proofErr w:type="gramStart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№  _</w:t>
      </w:r>
      <w:proofErr w:type="gramEnd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lastRenderedPageBreak/>
        <w:t>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Глава 5.1.      СОДЕРЖАНИЕ ТЕРРИТОРИИ ОБЩЕГО ПОЛЬЗОВАНИЯ И ПОРЯДОК ПОЛЬЗОВАНИЯ ТАКИМИ ТЕРРИТОРИЯМИ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 xml:space="preserve">Раздел 1.  ПОРЯДОК РАЗМЕЩЕНИЯ ОБЪЕКТОВ РАЗВОЗНОЙ </w:t>
      </w:r>
      <w:proofErr w:type="gramStart"/>
      <w:r w:rsidRPr="00D54432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ТОРГОВЛИ  :</w:t>
      </w:r>
      <w:proofErr w:type="gramEnd"/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Подраздел 1. ОБЩИЕ ПОЛОЖЕНИЯ</w:t>
      </w:r>
    </w:p>
    <w:p w:rsidR="00D54432" w:rsidRPr="00D54432" w:rsidRDefault="00D54432" w:rsidP="00D544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Порядок размещения объектов развозной торговли на территориях общего пользования муниципального образования в соответствии с Федеральным законом от 6 октября 2003 г. № 131-ФЗ «Об общих принципах организации местного самоуправ</w:t>
      </w: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ления в Российской Федерации», Федеральным законом от 28 декабря 2009 г. № 381- ФЗ «Об основах государственного регулирования торговой деятельности в Россий</w:t>
      </w: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ской Федерации» устанавливает правила размещения и функционирования объектов развозной торговли в целях упорядочения их размещения, создания условий для улучшения организации и качества торгового и социально-бытового обслуживания населения, повышения комфортности условий проживания граждан, поддержания и улучшения санитарного и эстетического состояния территории муниципального обра</w:t>
      </w: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зования Челябинской области.</w:t>
      </w:r>
    </w:p>
    <w:p w:rsidR="00D54432" w:rsidRPr="00D54432" w:rsidRDefault="00D54432" w:rsidP="00D544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Размещение объектов развозной торговли осуществляется на территориях общего пользования на основании разрешения на размещение объекта развозной тор</w:t>
      </w: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говли (далее -- разрешение), выдаваемого уполномоченным органом местного само</w:t>
      </w: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управления (далее - уполномоченный орган).</w:t>
      </w:r>
    </w:p>
    <w:p w:rsidR="00D54432" w:rsidRPr="00D54432" w:rsidRDefault="00D54432" w:rsidP="00D544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Осуществление развозной торговли допускается с 10 часов до 17 часов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по местному времени.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Подраздел 2. Порядок получения разрешения</w:t>
      </w:r>
    </w:p>
    <w:p w:rsidR="00D54432" w:rsidRPr="00D54432" w:rsidRDefault="00D54432" w:rsidP="00D544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В целях получения разрешения заинтересованное лицо (далее - заяви</w:t>
      </w: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тель) обращается в орган местного самоуправления с заявлением по установленной форме.</w:t>
      </w:r>
    </w:p>
    <w:p w:rsidR="00D54432" w:rsidRPr="00D54432" w:rsidRDefault="00D54432" w:rsidP="00D544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Заявление регистрируется уполномоченным органом с указанием даты и времени поступления. Форма заявления и перечень документов, прилагаемых к заяв</w:t>
      </w: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лению, устанавливаются уполномоченным органом.</w:t>
      </w:r>
    </w:p>
    <w:p w:rsidR="00D54432" w:rsidRPr="00D54432" w:rsidRDefault="00D54432" w:rsidP="00D54432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В заявлении должны быть указаны срок размещения объекта развозной тор</w:t>
      </w: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говли и периоды осуществления развозной торговли в течение установленного срока.</w:t>
      </w:r>
    </w:p>
    <w:p w:rsidR="00D54432" w:rsidRPr="00D54432" w:rsidRDefault="00D54432" w:rsidP="00D544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Рассмотрение заявления о размещении объекта развозной торговли осу</w:t>
      </w: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ществляется в срок, не превышающий 10 календарных дней.</w:t>
      </w:r>
    </w:p>
    <w:p w:rsidR="00D54432" w:rsidRPr="00D54432" w:rsidRDefault="00D54432" w:rsidP="00D544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По результатам рассмотрения заявления уполномоченный орган прини</w:t>
      </w: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мает решение о выдаче разрешения на размещение объекта развозной торговли либо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об отказе в выдаче разрешения. Форма разрешения устанавливается уполномоченным органом.</w:t>
      </w:r>
    </w:p>
    <w:p w:rsidR="00D54432" w:rsidRPr="00D54432" w:rsidRDefault="00D54432" w:rsidP="00D54432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В случае поступления двух и более заявлений в отношении одного и того же места размещения, соответствующих требованиям настоящего Порядка, решение о выдаче разрешения принимается по заявлению, поступившему ранее.</w:t>
      </w:r>
    </w:p>
    <w:p w:rsidR="00D54432" w:rsidRPr="00D54432" w:rsidRDefault="00D54432" w:rsidP="00D544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Разрешение на размещение объекта развозной торговли предоставляется на срок, указанный в заявлении, но не более одного года.</w:t>
      </w:r>
    </w:p>
    <w:p w:rsidR="00D54432" w:rsidRPr="00D54432" w:rsidRDefault="00D54432" w:rsidP="00D544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lastRenderedPageBreak/>
        <w:t>Уполномоченный орган уведомляет заявителя о принятом решении путем направления (вручения) разрешения на размещение объекта развозной торговли либо уведомления об отказе в выдаче разрешения с указанием причин отказа в течение 3 календарных дней с момента принятия такого решения.</w:t>
      </w:r>
    </w:p>
    <w:p w:rsidR="00D54432" w:rsidRPr="00D54432" w:rsidRDefault="00D54432" w:rsidP="00D544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Сведения о выдаче разрешения на размещение объекта развозной торгов</w:t>
      </w: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ли, а также иные сведения, указанные в пункте 2.8 настоящего подраздела, вносятся в реестр выданных, разрешений на размещение объектов развозной торговли (далее - Реестр), ведение которого осуществляется уполномоченным органом.</w:t>
      </w:r>
    </w:p>
    <w:p w:rsidR="00D54432" w:rsidRPr="00D54432" w:rsidRDefault="00D54432" w:rsidP="00D544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В Реестр вносятся следующие сведения:</w:t>
      </w:r>
    </w:p>
    <w:p w:rsidR="00D54432" w:rsidRPr="00D54432" w:rsidRDefault="00D54432" w:rsidP="00D544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дата выдачи разрешения;</w:t>
      </w:r>
    </w:p>
    <w:p w:rsidR="00D54432" w:rsidRPr="00D54432" w:rsidRDefault="00D54432" w:rsidP="00D544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сведения о лице, которому выдано разрешение на размещение объекта развозной торговли (наименование и реквизиты юридического лица; фамилия, имя, отчество физического лица);</w:t>
      </w:r>
    </w:p>
    <w:p w:rsidR="00D54432" w:rsidRPr="00D54432" w:rsidRDefault="00D54432" w:rsidP="00D544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место размещения объекта развозной торговли с указанием адреса или адресного ориентира, позволяющего определить фактическое местонахождение объекта;</w:t>
      </w:r>
    </w:p>
    <w:p w:rsidR="00D54432" w:rsidRPr="00D54432" w:rsidRDefault="00D54432" w:rsidP="00D544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срок размещения объекта развозной торговли и периоды осуществления развозной торговли в течение установленного срока;</w:t>
      </w:r>
    </w:p>
    <w:p w:rsidR="00D54432" w:rsidRPr="00D54432" w:rsidRDefault="00D54432" w:rsidP="00D544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специализация объекта развозной торговли;</w:t>
      </w:r>
    </w:p>
    <w:p w:rsidR="00D54432" w:rsidRPr="00D54432" w:rsidRDefault="00D54432" w:rsidP="00D544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сведения об объекте развозной торговли (марка, модель, основной регистрационный знак транспортного средства, год выпуска).</w:t>
      </w:r>
    </w:p>
    <w:p w:rsidR="00D54432" w:rsidRPr="00D54432" w:rsidRDefault="00D54432" w:rsidP="00D544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Уполномоченный орган обеспечивает доступ к информации, содержа</w:t>
      </w: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щейся в Реестре, путем размещения такой информации на своем официальном сайте в информационно-коммуникационной сети «Интернет».</w:t>
      </w:r>
    </w:p>
    <w:p w:rsidR="00D54432" w:rsidRPr="00D54432" w:rsidRDefault="00D54432" w:rsidP="00D54432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Сведения из Реестра подлежат исключению в случае истечения срока разме</w:t>
      </w: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щения объекта развозной торговли. Органами местного самоуправления могут уста</w:t>
      </w: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навливаться дополнительные случаи исключения сведений из Реестра.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Подраздел 3. Основания для отказа в выдаче разрешения</w:t>
      </w:r>
    </w:p>
    <w:p w:rsidR="00D54432" w:rsidRPr="00D54432" w:rsidRDefault="00D54432" w:rsidP="00D544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По результатам рассмотрения заявления уполномоченный орган при</w:t>
      </w: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нимает решение об отказе в выдаче разрешения при наличии одного из следующих оснований:</w:t>
      </w:r>
    </w:p>
    <w:p w:rsidR="00D54432" w:rsidRPr="00D54432" w:rsidRDefault="00D54432" w:rsidP="00D544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размещение объекта развозной торговли не допускается в соответствии с требованиями законодательства Российской Федерации, в том числе законодатель</w:t>
      </w: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 xml:space="preserve">ства Российской Федерации в области обеспечения </w:t>
      </w:r>
      <w:proofErr w:type="spellStart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санитарно</w:t>
      </w:r>
      <w:proofErr w:type="spellEnd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- эпидемиологического благополучия населения;</w:t>
      </w:r>
    </w:p>
    <w:p w:rsidR="00D54432" w:rsidRPr="00D54432" w:rsidRDefault="00D54432" w:rsidP="00D544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место размещения объекта развозной торговли не относится к террито</w:t>
      </w: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риям общего пользования;</w:t>
      </w:r>
    </w:p>
    <w:p w:rsidR="00D54432" w:rsidRPr="00D54432" w:rsidRDefault="00D54432" w:rsidP="00D544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в отношении места размещения объекта развозной торговли, указанного в заявлении, выдано разрешение другому хозяйствующему субъекту и отсутствует возможность размещения более одного объекта развозной торговли в указанном мес</w:t>
      </w: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те.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Подраздел 4. Требования к объектам развозной торговли</w:t>
      </w:r>
    </w:p>
    <w:p w:rsidR="00D54432" w:rsidRPr="00D54432" w:rsidRDefault="00D54432" w:rsidP="00D5443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Объекты развозной торговли должны находиться в технически исправном состоянии, соответствовать требованиям безопасности, санитарно-гигиеническим нормам и правилам, иметь вывеску, содержащую информацию, предусмотренную </w:t>
      </w: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lastRenderedPageBreak/>
        <w:t>За</w:t>
      </w: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коном Российской Федерации от 07.02.1992 № 2300-1 «О защите прав потребителей».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Подраздел 5. Требования к местам размещения</w:t>
      </w:r>
    </w:p>
    <w:p w:rsidR="00D54432" w:rsidRPr="00D54432" w:rsidRDefault="00D54432" w:rsidP="00D5443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Место размещения объекта развозной торговли должно быть расположено в местах, допускаемых для стоянки Правилами дорожного движения, действующими в Российской Федерации, иметь подъездные пути, не мешающие движению пешехо</w:t>
      </w: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дов.</w:t>
      </w:r>
    </w:p>
    <w:p w:rsidR="00D54432" w:rsidRPr="00D54432" w:rsidRDefault="00D54432" w:rsidP="00D54432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Не допускается размещение объекта развозной торговли при отсутствии сво</w:t>
      </w: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бодного подхода покупателей со стороны тротуара или площадки с твердым покры</w:t>
      </w: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тием, не являющейся проезжей частью.</w:t>
      </w:r>
    </w:p>
    <w:p w:rsidR="00D54432" w:rsidRPr="00D54432" w:rsidRDefault="00D54432" w:rsidP="00D54432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Лицо, которому выдано разрешение на размещение объекта развозной торгов</w:t>
      </w: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ли, обязан содержать территорию в радиусе 15 метров от объекта развозной торгов</w:t>
      </w: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ли в надлежащем порядке и чистоте, ежедневно вывозить объект развозной торговли с места размещения после установленного времени осуществления торговли.</w:t>
      </w:r>
    </w:p>
    <w:p w:rsidR="00D54432" w:rsidRPr="00D54432" w:rsidRDefault="00D54432" w:rsidP="00D54432">
      <w:pPr>
        <w:shd w:val="clear" w:color="auto" w:fill="FFFFFF"/>
        <w:spacing w:before="240" w:after="60" w:line="240" w:lineRule="auto"/>
        <w:jc w:val="center"/>
        <w:outlineLvl w:val="2"/>
        <w:rPr>
          <w:rFonts w:ascii="Tahoma" w:eastAsia="Times New Roman" w:hAnsi="Tahoma" w:cs="Tahoma"/>
          <w:color w:val="5E6D81"/>
          <w:sz w:val="29"/>
          <w:szCs w:val="29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РОССИЙСКАЯ ФЕДЕРАЦИЯ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ЧЕЛЯБИНСКАЯ ОБЛАСТЬ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АРГАЯШСКИЙ РАЙОН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СОВЕТ ДЕПУТАТОВ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ДЕРБИШЕВСКОГО СЕЛЬСКОГО ПОСЕЛЕНИЯ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                 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РЕШЕНИЕ</w:t>
      </w:r>
    </w:p>
    <w:p w:rsidR="00D54432" w:rsidRPr="00D54432" w:rsidRDefault="00D54432" w:rsidP="00D54432">
      <w:pPr>
        <w:shd w:val="clear" w:color="auto" w:fill="FFFFFF"/>
        <w:spacing w:before="240"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От 30.04.2020г.                                                                                                             № 14</w:t>
      </w:r>
    </w:p>
    <w:p w:rsidR="00D54432" w:rsidRPr="00D54432" w:rsidRDefault="00D54432" w:rsidP="00D54432">
      <w:pPr>
        <w:shd w:val="clear" w:color="auto" w:fill="FFFFFF"/>
        <w:spacing w:before="240" w:after="0" w:line="240" w:lineRule="auto"/>
        <w:ind w:right="535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before="240" w:after="0" w:line="240" w:lineRule="auto"/>
        <w:ind w:right="535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Об утверждении Правил благоустройства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в новой редакции         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В соответствии с Федеральными  законами от 6 октября 2003 года N 131-ФЗ "Об общих принципах организации местного самоуправления в Российской Федерации" и от 24.06.1998 года «Об отходах производства и потребления», </w:t>
      </w:r>
      <w:hyperlink r:id="rId5" w:history="1">
        <w:r w:rsidRPr="00D544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Министерства строительства и жилищно-коммунального хозяйства Российской Федерации от 13 апреля 2017 года N 711/</w:t>
      </w:r>
      <w:proofErr w:type="spellStart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пр</w:t>
      </w:r>
      <w:proofErr w:type="spellEnd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"Об утверждении методических рекомендаций для подготовки правил благоустройства территорий поселений, городских округов, внутригородских районов", </w:t>
      </w:r>
      <w:hyperlink r:id="rId6" w:history="1">
        <w:r w:rsidRPr="00D544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</w:t>
      </w:r>
      <w:proofErr w:type="spellStart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СОВЕТ ДЕПУТАТОВ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ДЕРБИШЕВСКОГО СЕЛЬСКОГО ПОСЕЛЕНИЯ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РЕШАЕТ: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gramStart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1.Утвердить  Правила</w:t>
      </w:r>
      <w:proofErr w:type="gramEnd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благоустройства </w:t>
      </w:r>
      <w:proofErr w:type="spellStart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в новой редакции (Приложение) .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2.Признать утратившим силу: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         - решение </w:t>
      </w:r>
      <w:proofErr w:type="gramStart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Совета  депутатов</w:t>
      </w:r>
      <w:proofErr w:type="gramEnd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</w:t>
      </w:r>
      <w:proofErr w:type="spellStart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  от 26.06.2007г. № 28 «Об утверждении Правил благоустройства </w:t>
      </w:r>
      <w:proofErr w:type="spellStart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поселения»;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lastRenderedPageBreak/>
        <w:t xml:space="preserve">          - решение </w:t>
      </w:r>
      <w:proofErr w:type="gramStart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Совета  депутатов</w:t>
      </w:r>
      <w:proofErr w:type="gramEnd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</w:t>
      </w:r>
      <w:proofErr w:type="spellStart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  от 31.05.2012г.  № 16 «О внесении изменений </w:t>
      </w:r>
      <w:proofErr w:type="gramStart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в  Правила</w:t>
      </w:r>
      <w:proofErr w:type="gramEnd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благоустройства </w:t>
      </w:r>
      <w:proofErr w:type="spellStart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поселения»;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          - решение </w:t>
      </w:r>
      <w:proofErr w:type="gramStart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Совета  депутатов</w:t>
      </w:r>
      <w:proofErr w:type="gramEnd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</w:t>
      </w:r>
      <w:proofErr w:type="spellStart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  от 23.03.2017г.  № 13 «О внесении изменений </w:t>
      </w:r>
      <w:proofErr w:type="gramStart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в  Правила</w:t>
      </w:r>
      <w:proofErr w:type="gramEnd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благоустройства </w:t>
      </w:r>
      <w:proofErr w:type="spellStart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поселения»;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3. Опубликовать настоящее решение в информационном вестнике </w:t>
      </w:r>
      <w:proofErr w:type="spellStart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поселения.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Глава поселения                                                             </w:t>
      </w:r>
      <w:proofErr w:type="spellStart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З.Г.Сулейманов</w:t>
      </w:r>
      <w:proofErr w:type="spellEnd"/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54432" w:rsidRPr="00D54432" w:rsidRDefault="00D54432" w:rsidP="00D544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Председатель Совета депутатов                                   </w:t>
      </w:r>
      <w:proofErr w:type="spellStart"/>
      <w:r w:rsidRPr="00D5443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Р.Р.Шахов</w:t>
      </w:r>
      <w:proofErr w:type="spellEnd"/>
    </w:p>
    <w:p w:rsidR="003B40BD" w:rsidRPr="00D54432" w:rsidRDefault="00D54432" w:rsidP="00D54432">
      <w:bookmarkStart w:id="0" w:name="_GoBack"/>
      <w:bookmarkEnd w:id="0"/>
    </w:p>
    <w:sectPr w:rsidR="003B40BD" w:rsidRPr="00D5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5CE1"/>
    <w:multiLevelType w:val="multilevel"/>
    <w:tmpl w:val="FF34F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516D0"/>
    <w:multiLevelType w:val="multilevel"/>
    <w:tmpl w:val="CB562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E85EF6"/>
    <w:multiLevelType w:val="multilevel"/>
    <w:tmpl w:val="76A04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F824A9"/>
    <w:multiLevelType w:val="multilevel"/>
    <w:tmpl w:val="50E4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D109D"/>
    <w:multiLevelType w:val="multilevel"/>
    <w:tmpl w:val="378414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743FAB"/>
    <w:multiLevelType w:val="multilevel"/>
    <w:tmpl w:val="8B2CB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EC6AE9"/>
    <w:multiLevelType w:val="multilevel"/>
    <w:tmpl w:val="644E9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9E73E1"/>
    <w:multiLevelType w:val="multilevel"/>
    <w:tmpl w:val="9224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3D2F32"/>
    <w:multiLevelType w:val="multilevel"/>
    <w:tmpl w:val="7CD451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4C4718"/>
    <w:multiLevelType w:val="multilevel"/>
    <w:tmpl w:val="70BC7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9D"/>
    <w:rsid w:val="000458E4"/>
    <w:rsid w:val="001829A3"/>
    <w:rsid w:val="00D54432"/>
    <w:rsid w:val="00E95F9D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99337-6F0A-4F0E-AD5A-52D77C9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44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44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20">
    <w:name w:val="20"/>
    <w:basedOn w:val="a"/>
    <w:rsid w:val="00D5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4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F795CCCD13CBA85AF337C58A0F83091C1BEC928F07A9018A8DE7772A88EACEB734F4CDE2AD96AD8EBAE4ABj2GFK" TargetMode="External"/><Relationship Id="rId5" Type="http://schemas.openxmlformats.org/officeDocument/2006/relationships/hyperlink" Target="consultantplus://offline/ref=31F795CCCD13CBA85AF337D38963DC021711B7998604A356D2D8E12075jDG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1403</Words>
  <Characters>7998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2024-08-18T13:58:00Z</dcterms:created>
  <dcterms:modified xsi:type="dcterms:W3CDTF">2024-08-18T14:00:00Z</dcterms:modified>
</cp:coreProperties>
</file>