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C9" w:rsidRPr="00B734C9" w:rsidRDefault="00B734C9" w:rsidP="00B734C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  <w:t>АДМИНИСТРАЦИЯ ДЕРБИШЕВСКОГО СЕЛЬСКОГО ПОСЕЛЕНИЯ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  <w:t>АРГАЯШСКОГО МУНИЦИПАЛЬНОГО РАЙОНА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  <w:t>ЧЕЛЯБИНСКОЙ ОБЛАСТИ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  <w:t>ПОСТАНОВЛЕНИЕ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734C9" w:rsidRPr="00B734C9" w:rsidRDefault="00B734C9" w:rsidP="00B73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4C9">
        <w:rPr>
          <w:rFonts w:ascii="Tahoma" w:eastAsia="Times New Roman" w:hAnsi="Tahoma" w:cs="Tahoma"/>
          <w:color w:val="5E6D81"/>
          <w:sz w:val="20"/>
          <w:szCs w:val="20"/>
          <w:shd w:val="clear" w:color="auto" w:fill="FFFFFF"/>
          <w:lang w:eastAsia="ru-RU"/>
        </w:rPr>
        <w:t> 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«</w:t>
      </w:r>
      <w:r w:rsidRPr="00B734C9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23» июня  2020  года                                                                                                                                                № 80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«Об утверждении порядка составления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и ведения реестра расходных обязательств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Дербишевского сельского поселения»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В соответствии со статьей 87 Бюджетного кодекса Российской Федерации, в соответствии со статьей 53 Федерального закона от 06 октября 2003 года №131-ФЗ «Об общих принципах организации местного самоуправления в Российской Федерации»</w:t>
      </w:r>
    </w:p>
    <w:p w:rsidR="00B734C9" w:rsidRPr="00B734C9" w:rsidRDefault="00B734C9" w:rsidP="00B734C9">
      <w:pPr>
        <w:shd w:val="clear" w:color="auto" w:fill="FFFFFF"/>
        <w:spacing w:before="120"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    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ПОСТАНОВЛЯЮ: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734C9" w:rsidRPr="00B734C9" w:rsidRDefault="00B734C9" w:rsidP="00B734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Утвердить порядок составления и ведения реестра расходных обязательств Дербишевского сельского поселения (Приложение 1).</w:t>
      </w:r>
    </w:p>
    <w:p w:rsidR="00B734C9" w:rsidRPr="00B734C9" w:rsidRDefault="00B734C9" w:rsidP="00B734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Признать утратившим силу постановление администрации Дербишевского сельского поселения от 19.06.2015 года № 78 «Об утверждении порядка составления и ведения реестра расходных обязательств Дербишевского сельского поселения».</w:t>
      </w:r>
    </w:p>
    <w:p w:rsidR="00B734C9" w:rsidRPr="00B734C9" w:rsidRDefault="00B734C9" w:rsidP="00B734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Настоящее Постановление вступает в силу с момента его подписания.</w:t>
      </w:r>
    </w:p>
    <w:p w:rsidR="00B734C9" w:rsidRPr="00B734C9" w:rsidRDefault="00B734C9" w:rsidP="00B734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Контроль за выполнение настоящего постановления оставляю за собой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left="213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left="213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left="360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left="213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Глава администрации Дербишевского                         З.Г. Сулейманов                                                                                                      поселения                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left="213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left="213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left="213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left="213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left="213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left="213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left="213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left="213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left="213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left="213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18"/>
          <w:szCs w:val="18"/>
          <w:lang w:eastAsia="ru-RU"/>
        </w:rPr>
        <w:t>Приложение  1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18"/>
          <w:szCs w:val="18"/>
          <w:lang w:eastAsia="ru-RU"/>
        </w:rPr>
        <w:lastRenderedPageBreak/>
        <w:t>к Постановлению Главы администрации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18"/>
          <w:szCs w:val="18"/>
          <w:lang w:eastAsia="ru-RU"/>
        </w:rPr>
        <w:t>Дербишевского сельского поселения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18"/>
          <w:szCs w:val="18"/>
          <w:lang w:eastAsia="ru-RU"/>
        </w:rPr>
        <w:t>от 25.06.2020 г. № 80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Порядок составления и ведения реестра расходных обязательств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firstLine="540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 сельского поселения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1. Настоящий Порядок составления и ведения реестра расходных обязательств разработан в соответствии с Бюджетным кодексом Российской Федерации и устанавливает основные принципы и правила составления ведения реестра расходных обязательств Дербишевского сельского поселения.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2. В настоящем Порядке используются понятия и термины в значениях, установленных Бюджетным кодексом Российской Федерации.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3. Реестр расходных обязательств сельского поселения - свод (перечень) законов, иных нормативных правовых актов, муниципальных правовых актов сельского поселения,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сельского поселения с оценкой объемов бюджетных ассигнований, необходимых для исполнения включенных в реестр обязательств (Приложение 1)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4. Расходные обязательства сельского поселения возникают в результате 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муниципальным образованием (от имени муниципального образования) договоров (соглашений) по данным вопросам;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5. Составление и ведение реестра расходных обязательств сельского поселения осуществляется администрацией поселения на бумажном носителе и в электронном виде.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6. Ведение реестра расходных обязательств осуществляется путем внесения в автоматизированную систему сведений о расходных обязательствах Дербишевского сельского поселения, обновления и (или) исключения этих сведений: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7. Реестр расходных обязательств Дербишевского сельского поселения включает в себя: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а) сведения о расходных обязательствах, возникших в результате принятия нормативных правовых актов Дербишевского сельского поселения, заключения договоров (соглашений);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б) сведения о расходных обязательствах, возникших в результате принятия нормативных правовых актов Дербишевского сельского поселения, предусматривающих предоставление из местного бюджета межбюджетных трансфертов;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в) сведения об объемах бюджетных ассигнований местного бюджета, распределенных по разделам, подразделам, на исполнение расходных обязательств Дербишевского сельского поселения средств в текущем финансовом году, очередном финансовом году и плановом периоде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8. Реестр расходных обязательств Дербишевского сельского поселения состоит из следующих разделов: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наименование полномочия, расходного обязательства;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-правовое основание финансового обеспечения расходного полномочия муниципального образования;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-коды бюджетной классификации (по разделам, подразделам расходов функциональной классификации расходов бюджета);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-объем средств на исполнение расходного обязательства: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-в т.ч. объем средств на исполнение расходного обязательства без учета расходов на осуществление капитальных вложений в объекты государственной (муниципальной) собственности;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-оценка стоимости расходного обязательства (полномочия) субъекта Российской Федерации;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-отчетный год (п - 1) (план, факт);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-текущий год (п) (план, факт на дату представления реестра расходных обязательств);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-плановый год (п + 1) (прогноз);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-плановый год (п + 2) (прогноз);</w:t>
      </w:r>
    </w:p>
    <w:p w:rsidR="00B734C9" w:rsidRPr="00B734C9" w:rsidRDefault="00B734C9" w:rsidP="00B734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-плановый год (п + 3) (прогноз).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9. Каждый вновь принятый нормативный правовой акт органов местного самоуправления, предусматривающий возникновение расходного обязательства, подлежит обязательному включению в реестр расходных обязательств сельского поселения.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10. Администрация сельского поселения составляет реестр расходных обязательств для предоставления  в Финансовое управление муниципального района в срок не позднее 1 июня текущего финансового года - плановый (с учетом бюджетных ассигнований, утвержденных в решении о бюджете на текущий год) и является фрагментом реестра расходных обязательств муниципального района.</w:t>
      </w:r>
    </w:p>
    <w:p w:rsidR="00B734C9" w:rsidRPr="00B734C9" w:rsidRDefault="00B734C9" w:rsidP="00B734C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734C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11. Реестр расходных обязательств формируется администрацией сельского поселения при составлении проекта местного бюджета на очередной финансовый год и на плановый период.</w:t>
      </w:r>
    </w:p>
    <w:p w:rsidR="003B40BD" w:rsidRPr="00B734C9" w:rsidRDefault="00B734C9" w:rsidP="00B734C9">
      <w:bookmarkStart w:id="0" w:name="_GoBack"/>
      <w:bookmarkEnd w:id="0"/>
    </w:p>
    <w:sectPr w:rsidR="003B40BD" w:rsidRPr="00B7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E1C94"/>
    <w:multiLevelType w:val="multilevel"/>
    <w:tmpl w:val="2C24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977A0F"/>
    <w:multiLevelType w:val="multilevel"/>
    <w:tmpl w:val="DAB2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41031"/>
    <w:rsid w:val="000A41BD"/>
    <w:rsid w:val="000E5949"/>
    <w:rsid w:val="000F0422"/>
    <w:rsid w:val="001566D0"/>
    <w:rsid w:val="001829A3"/>
    <w:rsid w:val="001B008C"/>
    <w:rsid w:val="001C07D4"/>
    <w:rsid w:val="00204893"/>
    <w:rsid w:val="002A19A9"/>
    <w:rsid w:val="002A7D68"/>
    <w:rsid w:val="00310399"/>
    <w:rsid w:val="00317729"/>
    <w:rsid w:val="003C1CB3"/>
    <w:rsid w:val="00457968"/>
    <w:rsid w:val="00486AA7"/>
    <w:rsid w:val="004C18CE"/>
    <w:rsid w:val="004E2B44"/>
    <w:rsid w:val="00531EAF"/>
    <w:rsid w:val="0056276D"/>
    <w:rsid w:val="00564F77"/>
    <w:rsid w:val="0061562B"/>
    <w:rsid w:val="00622A52"/>
    <w:rsid w:val="006330F8"/>
    <w:rsid w:val="006F2995"/>
    <w:rsid w:val="00720BB7"/>
    <w:rsid w:val="007A74D8"/>
    <w:rsid w:val="007B56BF"/>
    <w:rsid w:val="007E51A6"/>
    <w:rsid w:val="007F1C48"/>
    <w:rsid w:val="00805678"/>
    <w:rsid w:val="0083126B"/>
    <w:rsid w:val="008A2298"/>
    <w:rsid w:val="00942B49"/>
    <w:rsid w:val="00A56383"/>
    <w:rsid w:val="00B734C9"/>
    <w:rsid w:val="00B96611"/>
    <w:rsid w:val="00BA6663"/>
    <w:rsid w:val="00BC75C3"/>
    <w:rsid w:val="00BF5F1A"/>
    <w:rsid w:val="00C82513"/>
    <w:rsid w:val="00C83F94"/>
    <w:rsid w:val="00CA5D09"/>
    <w:rsid w:val="00D75B46"/>
    <w:rsid w:val="00D91D02"/>
    <w:rsid w:val="00DA6921"/>
    <w:rsid w:val="00DB204C"/>
    <w:rsid w:val="00DD7B02"/>
    <w:rsid w:val="00E13AE6"/>
    <w:rsid w:val="00EA5074"/>
    <w:rsid w:val="00EC741E"/>
    <w:rsid w:val="00EC7AFE"/>
    <w:rsid w:val="00ED269F"/>
    <w:rsid w:val="00ED7F1A"/>
    <w:rsid w:val="00F04943"/>
    <w:rsid w:val="00F05253"/>
    <w:rsid w:val="00F05B67"/>
    <w:rsid w:val="00F46325"/>
    <w:rsid w:val="00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C18CE"/>
    <w:rPr>
      <w:i/>
      <w:iCs/>
    </w:rPr>
  </w:style>
  <w:style w:type="paragraph" w:styleId="ab">
    <w:name w:val="No Spacing"/>
    <w:basedOn w:val="a"/>
    <w:uiPriority w:val="1"/>
    <w:qFormat/>
    <w:rsid w:val="00B7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849</Words>
  <Characters>4840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62</cp:revision>
  <dcterms:created xsi:type="dcterms:W3CDTF">2024-08-18T13:51:00Z</dcterms:created>
  <dcterms:modified xsi:type="dcterms:W3CDTF">2024-08-19T11:06:00Z</dcterms:modified>
</cp:coreProperties>
</file>