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УСТАВ</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Дербишевского сельского поселения    </w:t>
      </w:r>
    </w:p>
    <w:p w:rsidR="00CB095F" w:rsidRPr="00CB095F" w:rsidRDefault="00CB095F" w:rsidP="00CB095F">
      <w:pPr>
        <w:shd w:val="clear" w:color="auto" w:fill="FFFFFF"/>
        <w:spacing w:before="100" w:beforeAutospacing="1" w:after="100" w:afterAutospacing="1" w:line="240" w:lineRule="auto"/>
        <w:jc w:val="right"/>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Принят  решением Совета депутатов  Дербишевского сельского поселения    </w:t>
      </w:r>
    </w:p>
    <w:p w:rsidR="00CB095F" w:rsidRPr="00CB095F" w:rsidRDefault="00CB095F" w:rsidP="00CB095F">
      <w:pPr>
        <w:shd w:val="clear" w:color="auto" w:fill="FFFFFF"/>
        <w:spacing w:before="100" w:beforeAutospacing="1" w:after="100" w:afterAutospacing="1" w:line="240" w:lineRule="auto"/>
        <w:jc w:val="right"/>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от 29 июля 2005г. № 3,</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ГЛАВА I.     ОБЩИЕ ПОЛОЖЕНИЯ</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1.      Наименование и статус муниципального образования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Дербишевское сельское поселение является муниципальным образованием, входит в состав  Аргаяшского  муниципального района Челябинской области.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2. Муниципальное образование наделено статусом сельского поселения законом Челябинской области.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3. Административным центром  Дербишевского сельского поселения является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д.Дербишева.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4. Статус Администрации Дербишевского сельского поселения может быть изменен в порядке, предусмотренном федеральным законом.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2. Границы и состав территории муниципального образования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Границы Дербишевского сельского поселения установлены законом Челябинской области.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2. В состав территории Дербишевского сельского поселения входят</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населенные пункты: д.Дербишева, д.Маржинбаева, д.Ишалино, д.Абдырова, д.Илимбетова, д.Тугузбаева, д.Янги-Юл.</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Изменение границ Дербишевского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lastRenderedPageBreak/>
        <w:t>Статья 3. Официальные символы  Дербишевского</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Дербишевское сельское поселение (далее – поселение) в соответствии с федеральным законодательством и геральдическими правилами  вправе иметь герб, флаг и гимн, которые отражают исторические, культурные, национальные и иные местные традиции и особенности.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Официальные символы Дербишевского сельского поселения подлежат государственной регистрации в порядке, установленном федеральным законодательством.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Официальные символы Дербишевского сельского поселения и порядок официального использования указанных символов устанавливаются решениями Совета депутатов поселения.</w:t>
      </w:r>
    </w:p>
    <w:p w:rsidR="00CB095F" w:rsidRPr="00CB095F" w:rsidRDefault="00CB095F" w:rsidP="00CB095F">
      <w:pPr>
        <w:numPr>
          <w:ilvl w:val="0"/>
          <w:numId w:val="1"/>
        </w:num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Гражданам, внёсшим особый вклад в развитие Дербишевского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присваивается звание «Почётный гражданин Дербишевского сельского поселения». Положение о присвоении звания «Почётный гражданин Дербишевского сельского поселения» утверждается Дербишевского Советом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ГЛАВА II. МЕСТНОЕ САМОУПРАВЛЕНИЕ В ДЕРБИШЕВСКОМ СЕЛЬСКОМ ПОСЕЛЕНИИ</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4. Осуществление местного самоуправления в Дербишевском</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сельском</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поселении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На территории  Дербишевского сельского поселения осуществляется местное самоуправление.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2. Местное самоуправление – форма осуществления народом своей власти, обеспечивающая самостоятельное и под свою ответственность решение населением непосредственно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3. Местное самоуправление в Дербишевском сельском поселении  осуществляется гражданами Российской Федерации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Иностранные граждане, постоянно или преимущественно проживающие на территории Дербишевского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5. Население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Население Дербишевского сельского поселения составляют жители  Дербишевского сельского поселения – граждане Российской Федерации, иностранные граждане и лица без гражданства, место жительства которых расположено в границах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6. Основные принципы осуществления местного самоуправления в Дербишевском</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сельском поселении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Местное самоуправление в Дербишевском сельском поселении осуществляется на следующих основных принципах:</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1) соблюдение прав и свобод человека и гражданина;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законности;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самостоятельности в решении вопросов местного значения;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достаточности материальных и финансовых ресурсов для выполнения функций местного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гласности;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6) взаимодействия органов и должностных лиц местного самоуправления с органами и должностными лицами государственной власти в осуществлении общих задач и функций;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7) государственных гарантий деятельности местного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8) ответственности органов и должностных лиц  местного самоуправления перед жителями Дербишевского сельского поселения, государством, физическими и юридическими лицами;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9) иных принципах.</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7.  Правовая основа местного самоуправления в Дербишевском</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сельском поселении.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Правовую основу местного самоуправления в Дербишевском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законы и иные нормативные правовые акты Челябинской области, настоящий Устав, решения принятые на местных референдумах и иные муниципальные правовые акты.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8. Вопросы местного значения </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Дербишевского</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К вопросам местного значения Дербишевского сельского поселения относятся: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формирование, утверждение, исполнение бюджета Дербишевского сельского поселения и контроль  за  исполнением  данного бюджета;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установление, изменение и отмена местных налогов и сборов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владение, пользование и распоряжение имуществом, находящимся в муниципальной собственности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организация в границах Дербишевского сельского поселения электро-, тепло-, газо-, и водоснабжения населения, водоотведения, снабжения населения топливом;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содержание и строительство автомобильных дорог общего пользования, мостов и иных транспортных инженерных сооружений в границах Дербишевского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6) обеспечение малоимущих граждан, проживающих в  Дербишевском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7) создание условий для предоставления транспортных услуг населению и организация транспортного обслуживания населения в границах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8) участие в предупреждении и ликвидации последствий чрезвычайных ситуаций в границах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9) обеспечение первичных мер пожарной безопасности в границах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10) создание условий для обеспечения жителей Дербишевского сельского поселения услугами связи, общественного питания, торговли и бытового обслуживания;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11) организация библиотечного обслуживания населения;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12) создание условий для организации досуга и обеспечения жителей Дербишевского сельского поселения услугами организаций культуры;</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13) охрана и сохранение объектов культурного наследия (памятников истории и культуры) местного (муниципального) значения, расположенных в границах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14) обеспечение условий для развития на территории  Дербишевского сельского поселения массовой физической культуры и спорта;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15) создание условий для массового отдыха жителей Дербишевского сельского поселения и организация обустройства мест массового отдыха населения;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16) оказание содействия в установлении в соответствии с федеральным законом опеки и попечительства над нуждающимися в этом жителями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17) формирование архивных фондов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18) организация сбора и вывоза бытовых отходов и мусора;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19) организация благоустройства и озеленения территории Дербишевского сельского поселения, использование и охраны  лесов, расположенных в границах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20) утверждение генерального плана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поселения,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21) организация освещения улиц и установки указателей с названиями улиц и номерами домов;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22) организация ритуальных услуг и содержание мест захоронения;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26) осуществление мероприятий по обеспечению безопасности людей на водных объектах, охране их жизни и здоровья;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27) создание, развитие и обеспечение охраны лечебно-оздоровительных местностей и курортов местного значения на территории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28)   организация и регулирование маршрутов движения транспортных средств в границах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29)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Челябинской области, только при наличии собственных материальных ресурсов и финансовых средств (за исключением субвенций и дотаций, предоставляемых из федерального,  областного бюджета и бюджета  Аргаяшского района).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Органы местного самоуправления Дербишевского сельского поселения вправе на основании заключенного с органами местного самоуправления Аргаяшского муниципального района соглашения передавать им для осуществления часть своих полномочий за счет субвенций, предоставляемых из бюджета Дербишевского сельского поселения в бюджет Аргаяшского  муниципального района.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ГЛАВА III.  ФОРМЫ, ПОРЯДОК и ГАРАНТИИ УЧАСТИЯ НАСЕЛЕНИЯ В РЕШЕНИИ ВОПРОСОВ МЕСТНОГО ЗНАЧЕНИЯ</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9. Местный референдум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В целях решения непосредственно населением вопросов местного значения на территории поселения проводится местный референдум (далее – референдум).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В референдуме имеют право участвовать граждане Российской Федерации, место жительства которых расположено в границах  Дербишевского сельского поселения. Граждане Российской Федерации участвуют в референдуме на основе всеобщего равного и прямого волеизъявления при тайном голосовании.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Инициатива проведения референдума принадлежит:</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гражданам Российской Федерации, место жительства которых расположено в границах  Дербишевского сельского поселения, имеющим право на участие в референдуме;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избирательным объединениям, иным общественным объединениям, уставы которых предусматривают участие в выборах и референдумах и которые зарегистрированы в порядке и  в сроки, установленные федеральным законом;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Совету депутатов поселения и главе Дербишевского сельского поселения , выдвинутой ими совместно.</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xml:space="preserve">4. В поддержку инициативы проведения референдума граждане, избирательные объединения и иные общественные объединения, указанные в подпункте 2  пункта 3 настоящей статьи, обязаны </w:t>
      </w:r>
      <w:r w:rsidRPr="00CB095F">
        <w:rPr>
          <w:rFonts w:ascii="Tahoma" w:eastAsia="Times New Roman" w:hAnsi="Tahoma" w:cs="Tahoma"/>
          <w:color w:val="5E6D81"/>
          <w:sz w:val="20"/>
          <w:szCs w:val="20"/>
          <w:lang w:eastAsia="ru-RU"/>
        </w:rPr>
        <w:lastRenderedPageBreak/>
        <w:t>собрать подписи в количестве не менее пяти процентов от числа участников референдума, зарегистрированных на территории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Инициатива проведения референдума, выдвинутая совместно Советом депутатов Дербишевского сельского поселения и  главой Дербишевского поселения, оформляется решением Совета депутатов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Решение о назначении референдума принимается Советом депутатов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6. Порядок подготовки и проведения референдума регулируется законом Челябинской области.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7. Принятое на референдуме решение подлежит обязательному исполнению на территории Дербишевского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8. Органы местного самоуправления Дербишевского сельского поселения  обеспечивают исполнение принятого на референдуме решения.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9. Гарантии права граждан на участие в местном референдуме устанавливаются федеральным законом.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10.   Муниципальные выборы</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Муниципальные выборы проводятся в целях избрания депутатов Совета депутатов Дербишевского сельского  поселения, главы  Дербишевского сельского поселения на основе всеобщего,  равного и прямого избирательного права при тайном голосовании.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Муниципальные выборы назначаются Советом депутатов Дербишевского сельского поселения. В случаях, установленных федеральным законом, муниципальные выборы назначаются соответствующей избирательной комиссией или судом.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Гарантии избирательных прав граждан при проведении муниципальных выборов, порядок назначения, сроки назначения, порядок подготовки, проведения и подведения итогов муниципальных выборов устанавливаются федеральными законами и принимаемыми в соответствии с ними законами области.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Итоги муниципальных выборов подлежат официальному опубликованию (обнародованию).</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11.   Голосование по отзыву депутатов Совета депутатов Дербишевского сельского поселения, главы  Дербишевского сельского поселения, голосование по вопросам изменения границ Дербишевского сельского  поселения, преобразования Дербишевского</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сельского</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Голосование по отзыву депутата Совета депутатов Дербишевского сельского поселения, главы Дербишевского сельского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xml:space="preserve">2. День голосования по отзыву депутата Совета депутатов Дербишевского сельского поселения, главы Дербишевского сельского  поселения назначается Советом депутатов Дербишевского </w:t>
      </w:r>
      <w:r w:rsidRPr="00CB095F">
        <w:rPr>
          <w:rFonts w:ascii="Tahoma" w:eastAsia="Times New Roman" w:hAnsi="Tahoma" w:cs="Tahoma"/>
          <w:color w:val="5E6D81"/>
          <w:sz w:val="20"/>
          <w:szCs w:val="20"/>
          <w:lang w:eastAsia="ru-RU"/>
        </w:rPr>
        <w:lastRenderedPageBreak/>
        <w:t>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Право отзыва не может быть использовано в течение первых двенадцати месяцев со дня избрания депутата Совета депутатов Дербишевского сельского поселения, главы Дербишевского сельского  поселения и в течение девяти месяцев перед истечением срока, на который они избраны.</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Основаниями для отзыва депутата Совета депутатов Дербишевского сельского  поселения, главы Дербишевского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заседаниях Совета депутатов Дербишевского сельского  поселения, работе его комиссий  и иных органов, отказ от выполнения или невыполнение их поручений, уклонение от отчетов перед избирателями, от ведения приема избирателей, рассмотрения их жалоб и заявлений.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6. Основаниями для отзыва главы  Дербишевского сельского поселения являются подтвержденные в судебном порядке: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неисполнение решений Совета депутатов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Под неисполнением полномочий как основанием для отзыва главы Дербишевского сельского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Под неисполнением решений Совета депутатов Дербишевского сельского  поселения понимается систематическое неисполнение (игнорирование) решений Совета депутатов поселения, принятых в соответствии с законодательством и настоящим Уставом.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7. Граждане, инициаторы отзыва депутата Совета депутатов Дербишевского сельского  поселения, главы Дербишевского сельского  поселения подают коллективное заявление о возбуждении вопроса о проведении голосования по отзыву депутата Совета депутатов Дербишевского сельского  поселения, главы Дербишевского сельского  поселения в избирательную комиссию Дербишевского сельского  поселения, которая действует в качестве комиссии по проведению голосованию по отзыву.</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8. Право на возбуждение вопроса об отзыве депутата Совета депутатов Дербишевского сельского  поселения, главы Дербишевского сельского  поселения, принадлежит группе граждан Российской Федерации в количестве 100 человек, место жительство которых расположено в границах Дербишевского сельского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(избирательному блоку), выдвинувшим кандидата в депутаты, на должность главы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Иностранные граждане, постоянно проживающие на территории Дербишевского сельского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Дербишевского сельского  поселения, главы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9. В  поддержку проведения голосования по отзыву депутата Совета депутатов Дербишевского сельского поселения, главы Дербишевского сельского  поселения собираются подписи в количестве 5 процентов от числа жителей Дербишевского (сельского)  поселения, обладающих активным избирательным правом.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10. Депутат Совета депутатов Дербишевского поселения, глава Дербишевского сельского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входящих в избирательный блок,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11. Голосование по отзыву депутата Совета депутатов Дербишевского сельского  поселения, главы Дербишевского сельского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12. Полномочия депутата Совета депутатов Дербишевского сельского  поселения, главы Дербишевского сельского  поселения прекращаются со дня, следующего за днем официального опубликования результатов голосования по отзыву депутата, главы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Депутат Совета депутатов Дербишевского сельского  поселения, глава Дербишевского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13. Вопросы, связанные с регистрацией инициативной группы граждан, избирательного объединения  избирательного блока по отзыву депутата Совета депутатов Дербишевского сельского  поселения, главы Дербишевского сельского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поселения, главы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14. В случаях, предусмотренных федеральным законом, в целях получения согласия населения при изменении границ Дербишевского сельского  поселения, преобразования Дербишевского сельского  поселения проводится голосование по вопросам изменения границ   поселения, преобразования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Голосование по вопросам изменения границ Дербишевского сельского поселения, преобразования поселения считается состоявшимся , если в нем приняло участие более половины жителей Дербишевского сельского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указанное изменение проголосовало более половины принявших участие в голосовании жителей Дербишевского сельского поселения.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15. Голосование по вопросам изменения границ Дербишевского сельского  поселения, преобразования Дербишевского сельского  поселения назначается Советом депутатов Дербишевского сельского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xml:space="preserve">16. Итоги голосования по отзыву депутата Совета депутатов Дербишевского сельского  поселения, главы Дербишевского сельского  поселения, итоги голосования по вопросам изменения границ </w:t>
      </w:r>
      <w:r w:rsidRPr="00CB095F">
        <w:rPr>
          <w:rFonts w:ascii="Tahoma" w:eastAsia="Times New Roman" w:hAnsi="Tahoma" w:cs="Tahoma"/>
          <w:color w:val="5E6D81"/>
          <w:sz w:val="20"/>
          <w:szCs w:val="20"/>
          <w:lang w:eastAsia="ru-RU"/>
        </w:rPr>
        <w:lastRenderedPageBreak/>
        <w:t>Дербишевского сельского  поселения, преобразования   поселения и принятые решения подлежат официальному опубликованию (обнародованию).</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12.   Правотворческая инициатива граждан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Дербишевского сельского  поселения, обладающих избирательным правом.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Проект муниципального правового акта ,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 к компетенции которых относится принятие соответствующего акта, в течении трех месяцев со дня его внесения.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13.   Территориальное общественное самоуправление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Под территориальным общественным самоуправлением понимается самоорганизация граждан  по месту их жительства  на части территории Дербишевского сельского  поселения для самостоятельного и под свою ответственность осуществление собственных инициатив по вопросам местного значения.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Границы территории, на которой осуществляется территориальное общественное самоуправление, устанавливаются Советом депутатов Дербишевского сельского поселения по предложению населения, проживающего на данной территории.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Территориальное общественное самоуправление осуществляется в Дербишевском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 улица; жилой микрорайон; иные территории проживания граждан.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депутатов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6.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депутатов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14.   Публичные слушания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Для обсуждения проектов нормативных правовых актов по вопросам местного значения с участием жителей Дербишевского сельского  поселения Советом депутатов поселения, главой Дербишевского сельского  поселения могут проводиться публичные слушания.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Публичные слушания проводятся по инициативе населения, Совета депутатов Дербишевского сельского  поселения или главы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Публичные слушания, проводимые по инициативе населения или Совета депутатов  поселения, назначаются Советом депутатов Дербишевского сельского поселения, а по инициативе главы  поселения – главой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На публичные слушания должны выноситься: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проект Устава Дербишевского сельского  поселения, а также проект решения Совета депутатов Дербишевского сельского поселения о внесении изменений и дополнений в данный Устав;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проект бюджета Дербишевского сельского поселения и отчет о его исполнении;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проекты планов и программ развития Дербишевского сельского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предметных параметров разрешенного строительства, реконструкции объектов капитального строительства;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вопросы о преобразовании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Участниками публичных слушаний могут быть граждане, достигшие возраста 18 лет, проживающие в границах Дербишевского сельского поселения и обладающие избирательным правом.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По результатам публичных слушаний принимаются рекомендации.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Рекомендации принимаются большинством участников публичных слушаний. Рекомендации и материалы проведенных слушаний подлежат опубликованию (обнародованию).</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xml:space="preserve">5. Жители Дербишевского сельского поселения должны быть заблаговременно не менее чем за десять дней оповещены о времени и месте проведения публичных слушаний, ознакомлены с </w:t>
      </w:r>
      <w:r w:rsidRPr="00CB095F">
        <w:rPr>
          <w:rFonts w:ascii="Tahoma" w:eastAsia="Times New Roman" w:hAnsi="Tahoma" w:cs="Tahoma"/>
          <w:color w:val="5E6D81"/>
          <w:sz w:val="20"/>
          <w:szCs w:val="20"/>
          <w:lang w:eastAsia="ru-RU"/>
        </w:rPr>
        <w:lastRenderedPageBreak/>
        <w:t>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(местное радиовещание, газету «Восход» и др.) Проект муниципального правового акта также помещается на информационный стенд (доску объявлений) органа местного самоуправления, принявшего решение о назначении публичных слушаний.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6. Порядок проведения публичных слушаний устанавливается Советом депутатов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7. Проект Устава Дербишевского сельского  поселения и муниципального правового акта о внесении в него изменений и дополнений не позднее чем за 30 дней до дня рассмотрения вопроса о принятии Устава Дербишевского сельского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Дербишевского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15.    Собрание граждан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Дербишевского сельского поселения могут проводиться собрания граждан.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Собрание граждан проводится по инициативе населения, Совета депутатов Дербишевского сельского поселения, главы Дербишевского сельского поселения, а также в случаях, предусмотренных уставом территориального общественного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Собрание граждан, проводимое по инициативе Совета депутатов  поселения или главы  поселения, назначается соответственно Советом депутатов Дербишевского сельского поселения или главой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Собрание граждан, проводимое по инициативе населения, назначается Советом депутатов Дербишевского сельского поселения в течение 30 дней со дня поступления обращения о проведении собрания граждан.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Инициаторы проведения собрания граждан обеспечивают подготовку и проведение собрания граждан.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Инициатива граждан о проведении собрания оформляется в виде обращения к Совету депутатов Дербишевского сельского поселения. В обращении указываются: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вопрос (вопросы), предлагаемый (предлагаемые) к рассмотрению на собрании граждан;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ориентировочная дата и время проведения собрания граждан.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Собрание может проводиться по инициативе населения в случае, если за проведение собрания граждан подписалось не менее 10 человек.</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7. В случае принятия решения об отклонении инициативы населения о проведении собрания граждан Совет депутатов Дербишевского сельского поселения обязан уведомить инициаторов о принятом решении.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8. В случае принятия решения о назначении собрания граждан Совет депутатов Дербишевского сельского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9. Инициаторы обязаны оповестить жителей Дербишевского сельского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радиопрограммы, газету «Восход»)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11. В собрании вправе участвовать граждане, достигшие 18 лет, проживающие в границах части территории Дербишевского сельского  поселения, на которой проводится собрание граждан.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12. Собрание граждан открывает инициатор его проведения или его представитель. Для проведения собрания :</w:t>
      </w:r>
    </w:p>
    <w:p w:rsidR="00CB095F" w:rsidRPr="00CB095F" w:rsidRDefault="00CB095F" w:rsidP="00CB095F">
      <w:pPr>
        <w:shd w:val="clear" w:color="auto" w:fill="FFFFFF"/>
        <w:spacing w:before="100" w:beforeAutospacing="1" w:after="100" w:afterAutospacing="1" w:line="240" w:lineRule="auto"/>
        <w:ind w:left="1158"/>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1)избирается из числа зарегистрированных граждан:</w:t>
      </w:r>
    </w:p>
    <w:p w:rsidR="00CB095F" w:rsidRPr="00CB095F" w:rsidRDefault="00CB095F" w:rsidP="00CB095F">
      <w:pPr>
        <w:shd w:val="clear" w:color="auto" w:fill="FFFFFF"/>
        <w:spacing w:before="100" w:beforeAutospacing="1" w:after="100" w:afterAutospacing="1" w:line="240" w:lineRule="auto"/>
        <w:ind w:left="708"/>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президиум  в составе председателя, секретаря и 1-3 членов президиума;</w:t>
      </w:r>
    </w:p>
    <w:p w:rsidR="00CB095F" w:rsidRPr="00CB095F" w:rsidRDefault="00CB095F" w:rsidP="00CB095F">
      <w:pPr>
        <w:shd w:val="clear" w:color="auto" w:fill="FFFFFF"/>
        <w:spacing w:before="100" w:beforeAutospacing="1" w:after="100" w:afterAutospacing="1" w:line="240" w:lineRule="auto"/>
        <w:ind w:left="708"/>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счетная комиссия (в случае принятия решения о проведении тайного голосования);</w:t>
      </w:r>
    </w:p>
    <w:p w:rsidR="00CB095F" w:rsidRPr="00CB095F" w:rsidRDefault="00CB095F" w:rsidP="00CB095F">
      <w:pPr>
        <w:shd w:val="clear" w:color="auto" w:fill="FFFFFF"/>
        <w:spacing w:before="100" w:beforeAutospacing="1" w:after="100" w:afterAutospacing="1" w:line="240" w:lineRule="auto"/>
        <w:ind w:left="1158"/>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2)утверждается повестка собрания граждан;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регламент проведения собрания граждан.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13.Выборы состава президиума ,членов счетной комиссии, утверждение повестки собрания, регламента проведения собрания проводится простым большинством голосов участников собрания по представлению инициаторов проведения собрания( или их представителя) или участников собрания.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14.На собрании граждан секретарем ведется протокол, который утверждается решением собрания, подписывается председателем и секретарем и направляется в орган, принявший решение о созыве собрания граждан.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15.Собрание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17. Итоги собрания граждан подлежат официальному опубликованию (обнародованию).</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18.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16.    Конференция граждан (собрание делегатов)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В случаях, предусмотренных решениями Совета депутатов Дербишевского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Порядок назначения и проведения конференции граждан, избрания делегатов определяется решениями Совета депутатов Дербишевского сельского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Итоги конференции граждан подлежат официальному опубликованию (обнародованию).</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18"/>
          <w:szCs w:val="18"/>
          <w:lang w:eastAsia="ru-RU"/>
        </w:rPr>
        <w:t>Статья 17.   Опрос граждан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Опрос граждан проводится по инициативе: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Совета депутатов или главы поселения - по вопросам местного значения;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Органов государственной власти Челябинской области – для учета мнения граждан при принятии решений об изменении целевого значения земель поселения для объектов регионального и межрегионального значения и других вопросов.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Решение о назначении опроса граждан принимается Советом депутатов. В нормативном правовом акте Совета депутатов о назначении опроса граждан устанавливаются: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дата и сроки проведения опроса (опрос граждан, по вынесенному вопросу, на который необходимо получить мнение жителей соответствующей территории, должен производиться в срок не более 10 дней);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формулировка вопроса (вопросов), предлагаемого (предлагаемых) при проведении опроса (вопрос, содержащийся в опросном листе, должен быть поставлен конкретно, без двоякого  толкования и не содержать в себе готового ответа).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методика проведения опроса;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форма опросного листа. Опросный лист должен содержать: вопрос; варианты ответов; фамилию; имя; отчество; адрес места жительства опрашиваемого; подпись  фамилию, имя, отчество, адрес места жительства, номер телефона лица, проводящего опрос граждан; дату проведения опроса;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минимальная численность жителей поселения, участвующих в опросе.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4. Каждый опросный лист должен быть подписан и зарегистрирован должностным лицом администрации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Жители поселения должны быть проинформированы о проведении опроса граждан не менее чем за 10 дней до его проведения.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6. В опросе граждан имеют право участвовать жители поселения, обладающие избирательным правом.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7. Результаты опроса носят рекомендательный характер.</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8. Мнение населения соответствующей территории, выявленное при опросе граждан, направляется с приложением опросных листов  в Совет депутатов или орган государственной  власти Челябинской области , в компетенции которого находится решение данного вопроса. Совет депутатов или орган государственной власти Челябинской области, принимает решение с учетом выявленного мнения населения.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9. Финансирование мероприятий, связанных с подготовкой и проведением опроса граждан, осуществляется: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за счет средств бюджета поселения при проведении опроса по инициативе органов  местного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за счет средств бюджета Челябинской области – при проведении опроса по инициативе  органов государственной власти Челябинской области.</w:t>
      </w:r>
    </w:p>
    <w:p w:rsidR="00CB095F" w:rsidRPr="00CB095F" w:rsidRDefault="00CB095F" w:rsidP="00CB095F">
      <w:pPr>
        <w:shd w:val="clear" w:color="auto" w:fill="FFFFFF"/>
        <w:spacing w:before="75" w:after="75" w:line="240" w:lineRule="auto"/>
        <w:jc w:val="center"/>
        <w:outlineLvl w:val="0"/>
        <w:rPr>
          <w:rFonts w:ascii="Tahoma" w:eastAsia="Times New Roman" w:hAnsi="Tahoma" w:cs="Tahoma"/>
          <w:color w:val="5E6D81"/>
          <w:kern w:val="36"/>
          <w:sz w:val="39"/>
          <w:szCs w:val="39"/>
          <w:lang w:eastAsia="ru-RU"/>
        </w:rPr>
      </w:pPr>
      <w:r w:rsidRPr="00CB095F">
        <w:rPr>
          <w:rFonts w:ascii="Tahoma" w:eastAsia="Times New Roman" w:hAnsi="Tahoma" w:cs="Tahoma"/>
          <w:b/>
          <w:bCs/>
          <w:color w:val="5E6D81"/>
          <w:kern w:val="36"/>
          <w:sz w:val="18"/>
          <w:szCs w:val="18"/>
          <w:lang w:eastAsia="ru-RU"/>
        </w:rPr>
        <w:t>Статья 18.   Обращения граждан в органы местного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Граждане имеют право на индивидуальные и коллективные обращения в органы местного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Глава IV.     СТРУКТУРА ОРГАНОВ МЕСТНОГО САМОУПРАВЛЕНИЯ</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19.   Структура органов местного самоуправления</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                        Дербишевского</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Структуру органов местного самоуправления Дербишевского сельского поселения составляют:</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Совет депутатов Дербишевского сельского поселения (далее - Совет депутатов) - представительный орган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глава Дербишевского сельского поселения (далее - глава поселения) - высшее должностное лицо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3) администрация Дербишевского сельского поселения (далее - администрация) - исполнительно-распорядительный орган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ind w:left="798"/>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Органы местного самоуправления не входят в систему органов государственной власти.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Изменение структуры органов местного самоуправления осуществляется не иначе как путём внесения изменений в настоящий Устав.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Глава V.       ПРЕДСТАВИТЕЛЬНЫЙ ОРГАН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20.   Совет депутатов – представительный орган Дербишевского</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Совет депутатов является постоянно действующим коллегиальным органом Дербишевского сельского  поселения, наделенным собственными полномочиями по решению вопросов местного значения.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Совет депутатов состоит из 10 депутатов, избираемых на муниципальных выборах , и осуществляет свои полномочия в случае избрания не менее двух третей от установленной численности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Совет депутатов может обладать правами юридического лица, в случае принятия такого решения Советом депутатов, утверждения положения о нем Советом депутатов и государственной регистрации Совета депутатов в качестве юридического лица.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Совет депутатов избирается сроком на  5 лет.</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Расходы на обеспечение деятельности Совета депутатов предусматриваются в бюджете Дербишевского сельского поселения отдельной строкой в соответствии с классификацией расходов бюджетов Российской Федерации.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допускается, за исключением средств бюджета поселения, направляемых на обеспечение деятельности Совета депутатов.</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21.    Полномочия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В исключительной компетенции Совета депутатов находятся: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принятие устава Дербишевского сельского поселения и внесение в него изменений и дополнений;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утверждение бюджета Дербишевского сельского  поселения и отчета о его исполнении;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4) принятие планов и программ развития Дербишевского сельского  поселения, утверждение отчетов об их исполнении;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определение порядка управления и распоряжения имуществом, находящимся в муниципальной собственности;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7) определение порядка участия Дербишевского сельского  поселения в организациях межмуниципального сотрудничества;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10)  принятие решения об удалении главы поселения в отставки.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 Кроме полномочий, указанных в пункте 1 настоящей статьи, к компетенции Совета депутатов относятся: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принятие Регламента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утверждение структуры и предельной численности органов местного самоуправления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принятие решения о проведении голосования по отзыву Главы сельского поселения, депутатов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принятие решения о досрочном прекращении полномочий Главы сельского поселения в случаях предусмотренных законодательством, и назначении временно исполняющего обязанности Главы сельского поселения до избрания Главы сельского поселения в установленном законом порядке;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принятие решения о самороспуске Совета депутатов, при этом решение принимается  большинством в две трети голосов от установленной численности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6) избрание и освобождение от должности председателя Совета депутатов, заместителя председателя Совета депутатов, председателей постоянных комиссий;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7) рассмотрение запросов депутатов и принятие по ним решений;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8) формирование контрольного органа местного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9) осуществление в соответствии с законодательством контроля за деятельностью органов и должностных лиц местного самоуправления, наделенных распорядительными и исполнительными полномочиями;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10) установление нормы предоставления площади жилого помещения по договору социального найма на территории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11) установление учетной нормы площади жилого помещения в целях принятия граждан на учет в качестве нуждающихся в жилых помещениях на территории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12) установление предельных (максимальных и минимальных) размеров земельных участков, предоставляемых гражданам в собственность из муниципальных земель для ведения личного подсобного хозяйства и индивидуального жилищного строительства на территории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13) учреждение органов администрации сельского поселения в качестве юридических лиц, путем принятия решения об учреждении соответствующего органа и утверждения его положения;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14) утверждение положений об оплате труда работников муниципальных унитарных предприятий и учреждений;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15) определение порядка и условий проведения аттестации муниципальных служащих;</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16) определение порядка выпуска муниципальных займов, лотерей, предоставление ссуд и налоговых льгот;</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17) определение порядка приватизации, владения, пользования, распоряжения муниципальной собственностью;</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18) утверждение официальных символов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19) учреждение наград и почетных званий;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20) рассмотрение наказов избирателей и контроль за их реализацией;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21) рассмотрение ходатайств и внесение в соответствующие органы представлений о награждении государственными наградами Российской Федерации и наградами Челябинской области за особо выдающиеся заслуги;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22) формирование и утверждение состава избирательной комиссии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23)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24)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25) иные вопросы, отнесенные к компетенции Совета депутатов настоящим Уставом и законодательством.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2.1.  Совет депутатов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 депутатов.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Совет депутатов обладает правом законодательной инициативы в Законодательном собрании Челябинской области.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5. Полномочия Совета депутатов могут быть прекращены досрочно  в порядке и по основаниям, которые предусмотрены статьей 73 Федерального закона от 6 октября 2003 года 131-ФЗ «Об общих принципах организации местного самоуправления в Российской Федерации». Полномочия Совета депутатов  также прекращаются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в случае принятия Советом депутатов решения о самороспуске. При этом указанное решение принимается большинством в 2/3 голосов от установленной численности депутатов Совета депутатов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в случае вступления в силу решения Челябинского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в случае преобразования поселения, осуществляемого в соответствии с Федеральным законом от 6 октября 2003 года 131-ФЗ «Об общих принципах организации местного самоуправления в Российской Федерации», а также в случае упразднения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в случае утраты поселением статуса муниципального образования в связи с его объединением с городским округом;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6. Досрочное прекращение полномочий Совета депутатов поселения влечет досрочное прекращение полномочий его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7.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18"/>
          <w:szCs w:val="18"/>
          <w:lang w:eastAsia="ru-RU"/>
        </w:rPr>
        <w:t>Статья 22.   Порядок созыва и проведения заседаний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Заседание Совета депутатов сельского поселения правомочно, если на нем присутствуют не менее  50 процентов от  числа избранных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Первое заседание Совета депутатов созывается не позднее, чем через  30 дней со дня избрания Совета депутатов Дербишевского сельского поселения в правомочном составе.   Очередные заседания проводятся не реже одного раза в три месяца. Внеочередные заседания Совета депутатов созываются по предложению не менее одной трети от установленной численности депутатов Совета депутатов, председателя Совета депутатов сельского поселения, а также по требованию главы Дербишевского сельского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Порядок созыва и проведения заседаний Совета депутатов определяется регламентом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6. Заседания Совета депутатов проводятся гласно и носят, как правило, открытый характер.</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Глава Дербишевского сельского   поселения, прокурор, депутаты Государственной Думы, Законодательного собрания Челябинской области и Собрания депутатов Аргаяшского района вправе присутствовать на любых, в том числе закрытых заседаниях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18"/>
          <w:szCs w:val="18"/>
          <w:lang w:eastAsia="ru-RU"/>
        </w:rPr>
        <w:t>           Статья 23.   Правовые акты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Совет депутатов по вопросам, отнесенным к его компетенции федеральными законами, законом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вопросам, отнесенным к его компетенции федеральными законами, законами Челябинской области, настоящим Уставом.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Решения Совета депутатов о принятии и внесении изменений в Устав поселения,   об удалении главы поселения в отставку, о самороспуске, об утверждении бюджета, планов и программ развития сельского поселения и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работы Совета депутатов считаются принятыми, если за них проголосовало не менее двух третей от установленной численности депутатов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Решения Совета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Решения по другим вопросам принимаются большинством голосов от присутствующих на заседании депутатов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Решения Совета депутатов нормативного характера направляются главе поселения для подписания и обнародования в течение 10 дней. Решения Совета депутатов вступают в силу с момента подписания, если иное  не предусмотрено решением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Решения Совета депутатов о налогах и сборах, вступают в силу в соответствии  с Налоговым кодексом РФ.</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Решения Совета депутатов, затрагивающие права, свободы и обязанности человека и гражданина, вступают в силу после официального опубликования (обнародования).   Официальным опубликованием решений Совета депутатов считается публикация их полных текстов в  средстве массовой информации, определяемом в порядке, установленном действующим законодательством.    Официальным обнародованием решений Совета депутатов считается размещение их полных текстов на информационных стендах     поселения и в читальном зале Дербишевской сельской библиотеки. Решения Совета депутатов могут так же размещаться на официальном сайте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Решение, принятое Советом депутатов может быть отклонено главой поселения. В этом случае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поселения в течение 7 дней и обнародованию.</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В случае временного отсутствия главы поселения или досрочного прекращения им своих полномочий, решения Совета депутатов подписываются председателем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6. Решение Совета депутатов, принятые в пределах своей компетенции, обязательны  для исполнения органами местного самоуправления поселения, юридическими и физическими лицами, находящимися на территории поселения. Невыполнение решений Совета депутатов влечет ответственность в установленном законом порядке.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24.   Председатель и заместитель председателя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Председатель Совета депутатов избирается из числа депутатов Совета депутатов и осуществляет полномочия на постоянной основе.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Решение об избрании председателя Совета депутатов принимается большинством голосов от установленной численности Совета депутатов при тайном  голосовании.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Председатель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2) созывает заседания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3) председательствует на заседаниях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4) ведает внутренним распорядком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5) подписывает протокол заседания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6) утверждает структуру и штат аппарата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7) издает постановления и распоряжения по вопросам организации деятельности Совета депутатов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8) распределяет обязанности между председателем Совета депутатов и заместителем председателя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9) оказывает содействие депутатам Совета депутатов в осуществлении ими своих полномочий;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10) дает поручения постоянным и другим комиссиям Совета депутатов,  координирует их работу;</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11) принимает меры по обеспечению гласности и учета общественного мнения в работе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12) организует прием граждан и рассмотрение их обращений;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13) является распорядителем кредитов по расходам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14)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           15)    </w:t>
      </w:r>
      <w:r w:rsidRPr="00CB095F">
        <w:rPr>
          <w:rFonts w:ascii="Tahoma" w:eastAsia="Times New Roman" w:hAnsi="Tahoma" w:cs="Tahoma"/>
          <w:b/>
          <w:bCs/>
          <w:color w:val="5E6D81"/>
          <w:sz w:val="20"/>
          <w:szCs w:val="20"/>
          <w:lang w:eastAsia="ru-RU"/>
        </w:rPr>
        <w:t>(исключен)</w:t>
      </w:r>
      <w:r w:rsidRPr="00CB095F">
        <w:rPr>
          <w:rFonts w:ascii="Tahoma" w:eastAsia="Times New Roman" w:hAnsi="Tahoma" w:cs="Tahoma"/>
          <w:color w:val="5E6D81"/>
          <w:sz w:val="20"/>
          <w:szCs w:val="20"/>
          <w:lang w:eastAsia="ru-RU"/>
        </w:rPr>
        <w:t>;</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16) решает иные вопросы, которые могут быть ему поручены Советом депутатов или возложены в соответствии с законодательством и настоящим Уставом.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3. Совет депутатов из своего состава избирает заместителя председателя Совета депутатов на срок полномочий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при тайном  голосовании в порядке, установленном регламентом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4. Заместитель председателя Совета депутатов осуществляет свои полномочия на непостоянной основе.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5. Заместитель председателя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осуществляет полномочия в соответствии с распределением обязанностей между председателем и заместителем председателя;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2) выполняет отдельные поручения председателя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3) в отсутствие председателя Совета депутатов и в случае досрочного прекращения его полномочий исполняет его обязанности, до избрания нового председателя в сроки устанавливаемые Советом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Статья 25.   Депутат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Депутат Совета депутатов представляет интересы своих избирателей и всего населения Дербишевского сельского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Депутат осуществляет свои полномочия на непостоянной основе, если иное не установлено решением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Полномочия депутата Совета депутатов начинаются со дня его избрания и прекращаются со дня начала работы Совета депутатов нового созыва.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Депутаты Совета депутатов могут создавать по своей инициативе постоянные депутатские комиссии, депутатские объединения, депутатские группы политических партий в составе не менее трех человек. Порядок создания постоянных депутатских комиссий, депутатских объединений, депутатских групп политических партий, их компетенция определяются регламентом Совета депутатов и положениями об этих комиссиях, объединениях, группах.</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6. Основными формами депутатской деятельности являются: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работа с избирателями;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2) участие в сессиях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участие в работе соответствующих комиссий и рабочих групп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участие в депутатских слушаниях.</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7. Статус депутата Совета депутатов и ограничения, связанные с его статусом, определяются федеральным законом.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8. Полномочия депутата Совета прекращаются досрочно в случае: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смерти;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отставки по собственному желанию;</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признания судом недееспособным или ограниченно дееспособным;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признания судом безвестно отсутствующим или объявления умершим;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вступления в отношении его в законную силу обвинительного приговора суда;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6) выезда за пределы Российской Федерации на постоянное место жительства;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8) отзыва избирателями;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9) досрочного прекращения полномочий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10) призыва на военную службу или направления на заменяющую ее альтернативную гражданскую службу;</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11) в иных случаях, установленных федеральными законами.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9.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10. Депутат должен соблюдать ограничения и запреты и исполнять обязанности, которые установлены Федеральным </w:t>
      </w:r>
      <w:hyperlink r:id="rId5" w:history="1">
        <w:r w:rsidRPr="00CB095F">
          <w:rPr>
            <w:rFonts w:ascii="Tahoma" w:eastAsia="Times New Roman" w:hAnsi="Tahoma" w:cs="Tahoma"/>
            <w:color w:val="3498DB"/>
            <w:sz w:val="20"/>
            <w:szCs w:val="20"/>
            <w:lang w:eastAsia="ru-RU"/>
          </w:rPr>
          <w:t>законом</w:t>
        </w:r>
      </w:hyperlink>
      <w:r w:rsidRPr="00CB095F">
        <w:rPr>
          <w:rFonts w:ascii="Tahoma" w:eastAsia="Times New Roman" w:hAnsi="Tahoma" w:cs="Tahoma"/>
          <w:color w:val="5E6D81"/>
          <w:sz w:val="20"/>
          <w:szCs w:val="20"/>
          <w:lang w:eastAsia="ru-RU"/>
        </w:rPr>
        <w:t> от 25 декабря 2008 года № 273-ФЗ "О противодействии коррупции" и другими федеральными законами.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Статья 26.   Гарантии для депутата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Депутату Совета депутатов, осуществляющему полномочия на постоянной основе, гарантируется: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1) денежное вознаграждение;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ежегодный оплачиваемый отпуск продолжительностью 40 календарных дней.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w:t>
      </w:r>
      <w:r w:rsidRPr="00CB095F">
        <w:rPr>
          <w:rFonts w:ascii="Tahoma" w:eastAsia="Times New Roman" w:hAnsi="Tahoma" w:cs="Tahoma"/>
          <w:b/>
          <w:bCs/>
          <w:color w:val="5E6D81"/>
          <w:sz w:val="20"/>
          <w:szCs w:val="20"/>
          <w:lang w:eastAsia="ru-RU"/>
        </w:rPr>
        <w:t>исключен)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w:t>
      </w:r>
      <w:r w:rsidRPr="00CB095F">
        <w:rPr>
          <w:rFonts w:ascii="Tahoma" w:eastAsia="Times New Roman" w:hAnsi="Tahoma" w:cs="Tahoma"/>
          <w:b/>
          <w:bCs/>
          <w:color w:val="5E6D81"/>
          <w:sz w:val="20"/>
          <w:szCs w:val="20"/>
          <w:lang w:eastAsia="ru-RU"/>
        </w:rPr>
        <w:t>(исключен)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Депутат Совета депутатов, осуществляющий полномочия на непостоянной основе, освобождается от выполнения производных или служебных обязанностей по месту работы на время осуществления полномочий депутата Совета депутатов. На этот период за депутатом Совета депутатов сохраняется место работы (должность) и средняя заработная плата.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Освобождение депутата Совета депутатов от выполнения производственных или служебных обязанностей производится работодателем на основании официального уведомления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В случае причинения депутату Совета депутатов увечья или иного повреждения здоровья, повлекшего полную или частичную утрату трудоспособности, в связи с осуществлением полномочий депутата Совета депутатов за счет средств местного бюджета ежемесячно выплачивается компенсация в размере разницы между среднемесячной заработной платой на день выплаты компенсации и назначенной пенсией. При этом среднемесячная плата не может превышать размер ежемесячного денежного вознаграждения депутата, осуществляющего полномочия на постоянной основе.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6. Депутату обеспечиваются условия для беспрепятственного осуществления своих полномочий.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7. Депутату Совета депутатов за счет средств местного бюджета возмещаются расходы на проезд на всех видах пассажирского транспорта (за исключением такси) на территории поселения, расходы, связанные с использованием средств связи, иные расходы, связанные с осуществлением полномочий депутата Совета депутатов при предоставлении документов, подтверждающих такие расходы.</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ГЛАВА .VI  высшее должностное лицо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            Статья  27.  Глава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Глава  поселения является высшим должностным лицом Дербишевского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Главой сельского поселения может быть избран гражданин Российской Федерации, достигший на день голосования возраста 21 год, обладающий пассивным избирательным правом.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2. Глава поселения избирается Советом депутатов Дербишевского сельского поселения из числа кандидатов, представленных конкурсной комиссией по результатам конкурса, сроком на пять лет и возглавляет местную администрацию;</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Глава поселения вступает в должность в день вручения ему удостоверения об избрании.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4. Глава  поселения осуществляет полномочия на постоянной основе.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           5. (</w:t>
      </w:r>
      <w:r w:rsidRPr="00CB095F">
        <w:rPr>
          <w:rFonts w:ascii="Tahoma" w:eastAsia="Times New Roman" w:hAnsi="Tahoma" w:cs="Tahoma"/>
          <w:b/>
          <w:bCs/>
          <w:color w:val="5E6D81"/>
          <w:sz w:val="20"/>
          <w:szCs w:val="20"/>
          <w:lang w:eastAsia="ru-RU"/>
        </w:rPr>
        <w:t>исключен</w:t>
      </w:r>
      <w:r w:rsidRPr="00CB095F">
        <w:rPr>
          <w:rFonts w:ascii="Tahoma" w:eastAsia="Times New Roman" w:hAnsi="Tahoma" w:cs="Tahoma"/>
          <w:color w:val="5E6D81"/>
          <w:sz w:val="20"/>
          <w:szCs w:val="20"/>
          <w:lang w:eastAsia="ru-RU"/>
        </w:rPr>
        <w:t>)</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6.Статус Главы сельского поселения и ограничения, связанные с его статусом,  определяются федеральным законом.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7. Глава поселения подконтролен и подотчетен населению и Совету депутатов и отчитывается перед избирателями о своей деятельности, не реже  двух раз в год, во время встреч с ними, через средства массовой информации, а также использует другие формы отчета.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7.1. Глава поселения  должен соблюдать ограничения и запреты и исполнять обязанности, которые установлены Федеральным </w:t>
      </w:r>
      <w:hyperlink r:id="rId6" w:history="1">
        <w:r w:rsidRPr="00CB095F">
          <w:rPr>
            <w:rFonts w:ascii="Tahoma" w:eastAsia="Times New Roman" w:hAnsi="Tahoma" w:cs="Tahoma"/>
            <w:color w:val="3498DB"/>
            <w:sz w:val="20"/>
            <w:szCs w:val="20"/>
            <w:lang w:eastAsia="ru-RU"/>
          </w:rPr>
          <w:t>законом</w:t>
        </w:r>
      </w:hyperlink>
      <w:r w:rsidRPr="00CB095F">
        <w:rPr>
          <w:rFonts w:ascii="Tahoma" w:eastAsia="Times New Roman" w:hAnsi="Tahoma" w:cs="Tahoma"/>
          <w:color w:val="5E6D81"/>
          <w:sz w:val="20"/>
          <w:szCs w:val="20"/>
          <w:lang w:eastAsia="ru-RU"/>
        </w:rPr>
        <w:t> от 25 декабря 2008 года № 273-ФЗ «О противодействии коррупции» и другими федеральными законами.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Статья 28.    Полномочия главы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Глава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представляет  Дербишевское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2) подписывает и обнародует в порядке, установленном настоящим Уставом, нормативные правовые акты, принятые Советом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3) издает в пределах  полномочий правовые акты администрации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4) вправе требовать созыва внеочередного заседания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5) разрабатывает схему управления Дербишевским сельским  поселением, вносит ее на утверждение в Совет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6) обеспечивает взаимодействие органов местного самоуправления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7) осуществляет иные полномочия, установленные законодательством и настоящим Уставом.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2. Являясь главой администрации Дербишевского сельского поселения, глава поселения осуществляет также следующие полномочия: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от имени муниципального образования, администрации поселения приобретает и осуществляет имущественные и иные права и обязанности, выступает в суде без доверенности;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2) обеспечивает на территории Дербишевского сельского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3) вносит на утверждение Совета депутатов проект бюджета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4) вносит для принятия Советом депутатов проекты программ, планов экономического и социального развития Дербишевского сельского поселения, организует их исполнение;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            5) ежегодно представляет Совету депутатов отчет о своей деятельности и деятельности администрации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6) разрабатывает структуру администрации Дербишевского сельского поселения и вносит её на утверждение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7) руководит администрацией Дербишевского сельского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8)  (исключена решением №2 от25.02.2011г.)</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9) вносит на рассмотрение Совета депутатов проекты правовых актов по вопросам местного значения;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10) организует прием граждан, рассмотрение предложений, заявлений и жалоб граждан;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11) рассматривает предложения органов территориального общественного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12) открывает и закрывает счета в банках, распоряжается средствами администрации Дербишевского сельского поселения, подписывает финансовые документы;</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13) осуществляет иные полномочия, установленные законодательством, настоящим Уставом, решениями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3.  В период временного отсутствия главы поселения его полномочия, за исключением полномочий, предусмотренных подпунктом 2 пункта 1 настоящей статьи, а также полномочий по отклонению нормативных правовых актов, принятых Советом депутатов, исполняет должностное лицо администрации поселения по распоряжению главы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В период временного отсутствия главы поселения решения Совета депутатов подписываются в порядке, установленном пунктом 5  статьи 23 настоящего Устава.</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           Статья 29.    Правовые акты главы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администрациип.</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Постановления, изданные в пределах полномочий главы поселения, вступают в силу со дня их подписания, если иное не установлено в самом постановлении. Распоряжения, изданные в пределах полномочий главы поселения, вступают в силу со дня их подписания. Постановления, изданные в пределах полномочий главы поселения, затрагивающие права, свободы и обязанности человека и гражданина, вступают в силу со дня их официального опубликования (обнародования).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Официальным опубликованием постановлений, изданных в пределах полномочий главы поселения, считается публикация их полных текстов в средстве массовой информации, определяемом в порядке, установленном действующим законодательством.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Официальным обнародованием постановлений, изданных в пределах полномочий главы поселения, считается размещение их полного текста на информационном стенде органов местного самоуправления поселения и в читальном зале Дербишевской сельской библиотеки. Постановления, изданные в пределах полномочий главы поселения, могут так же размещаться на официальном сайте поселения.</w:t>
      </w:r>
    </w:p>
    <w:p w:rsidR="00CB095F" w:rsidRPr="00CB095F" w:rsidRDefault="00CB095F" w:rsidP="00CB095F">
      <w:pPr>
        <w:shd w:val="clear" w:color="auto" w:fill="FFFFFF"/>
        <w:spacing w:before="100" w:beforeAutospacing="1" w:after="100" w:afterAutospacing="1" w:line="240" w:lineRule="auto"/>
        <w:ind w:left="2124"/>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30.   Досрочное прекращение полномочий главы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Полномочия Главы сельского поселения прекращаются досрочно в случаях:</w:t>
      </w:r>
    </w:p>
    <w:p w:rsidR="00CB095F" w:rsidRPr="00CB095F" w:rsidRDefault="00CB095F" w:rsidP="00CB095F">
      <w:pPr>
        <w:shd w:val="clear" w:color="auto" w:fill="FFFFFF"/>
        <w:spacing w:before="100" w:beforeAutospacing="1" w:after="100" w:afterAutospacing="1" w:line="240" w:lineRule="auto"/>
        <w:ind w:left="1080"/>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1)смерти;</w:t>
      </w:r>
    </w:p>
    <w:p w:rsidR="00CB095F" w:rsidRPr="00CB095F" w:rsidRDefault="00CB095F" w:rsidP="00CB095F">
      <w:pPr>
        <w:shd w:val="clear" w:color="auto" w:fill="FFFFFF"/>
        <w:spacing w:before="100" w:beforeAutospacing="1" w:after="100" w:afterAutospacing="1" w:line="240" w:lineRule="auto"/>
        <w:ind w:left="1080"/>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2)отставки по собственному желанию;</w:t>
      </w:r>
    </w:p>
    <w:p w:rsidR="00CB095F" w:rsidRPr="00CB095F" w:rsidRDefault="00CB095F" w:rsidP="00CB095F">
      <w:pPr>
        <w:shd w:val="clear" w:color="auto" w:fill="FFFFFF"/>
        <w:spacing w:before="100" w:beforeAutospacing="1" w:after="100" w:afterAutospacing="1" w:line="240" w:lineRule="auto"/>
        <w:ind w:left="1080"/>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3)отрешения от должности в случае и порядке, установленном федеральным законом;</w:t>
      </w:r>
    </w:p>
    <w:p w:rsidR="00CB095F" w:rsidRPr="00CB095F" w:rsidRDefault="00CB095F" w:rsidP="00CB095F">
      <w:pPr>
        <w:shd w:val="clear" w:color="auto" w:fill="FFFFFF"/>
        <w:spacing w:before="100" w:beforeAutospacing="1" w:after="100" w:afterAutospacing="1" w:line="240" w:lineRule="auto"/>
        <w:ind w:left="1080"/>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4)признания судом недееспособным или ограниченно дееспособным;</w:t>
      </w:r>
    </w:p>
    <w:p w:rsidR="00CB095F" w:rsidRPr="00CB095F" w:rsidRDefault="00CB095F" w:rsidP="00CB095F">
      <w:pPr>
        <w:shd w:val="clear" w:color="auto" w:fill="FFFFFF"/>
        <w:spacing w:before="100" w:beforeAutospacing="1" w:after="100" w:afterAutospacing="1" w:line="240" w:lineRule="auto"/>
        <w:ind w:left="1080"/>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5)признания судом безвестно отсутствующим или объявления умершим;</w:t>
      </w:r>
    </w:p>
    <w:p w:rsidR="00CB095F" w:rsidRPr="00CB095F" w:rsidRDefault="00CB095F" w:rsidP="00CB095F">
      <w:pPr>
        <w:shd w:val="clear" w:color="auto" w:fill="FFFFFF"/>
        <w:spacing w:before="100" w:beforeAutospacing="1" w:after="100" w:afterAutospacing="1" w:line="240" w:lineRule="auto"/>
        <w:ind w:left="1080"/>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6)вступления в отношении его в законную силу обвинительного приговора суда;</w:t>
      </w:r>
    </w:p>
    <w:p w:rsidR="00CB095F" w:rsidRPr="00CB095F" w:rsidRDefault="00CB095F" w:rsidP="00CB095F">
      <w:pPr>
        <w:shd w:val="clear" w:color="auto" w:fill="FFFFFF"/>
        <w:spacing w:before="100" w:beforeAutospacing="1" w:after="100" w:afterAutospacing="1" w:line="240" w:lineRule="auto"/>
        <w:ind w:left="1080"/>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7)выезда за пределы Российской Федерации на постоянное место жительства;</w:t>
      </w:r>
    </w:p>
    <w:p w:rsidR="00CB095F" w:rsidRPr="00CB095F" w:rsidRDefault="00CB095F" w:rsidP="00CB095F">
      <w:pPr>
        <w:shd w:val="clear" w:color="auto" w:fill="FFFFFF"/>
        <w:spacing w:before="100" w:beforeAutospacing="1" w:after="100" w:afterAutospacing="1" w:line="240" w:lineRule="auto"/>
        <w:ind w:left="1080"/>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8)прекращения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B095F" w:rsidRPr="00CB095F" w:rsidRDefault="00CB095F" w:rsidP="00CB095F">
      <w:pPr>
        <w:shd w:val="clear" w:color="auto" w:fill="FFFFFF"/>
        <w:spacing w:before="100" w:beforeAutospacing="1" w:after="100" w:afterAutospacing="1" w:line="240" w:lineRule="auto"/>
        <w:ind w:left="1080"/>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9)отзыва избирателями;</w:t>
      </w:r>
    </w:p>
    <w:p w:rsidR="00CB095F" w:rsidRPr="00CB095F" w:rsidRDefault="00CB095F" w:rsidP="00CB095F">
      <w:pPr>
        <w:shd w:val="clear" w:color="auto" w:fill="FFFFFF"/>
        <w:spacing w:before="100" w:beforeAutospacing="1" w:after="100" w:afterAutospacing="1" w:line="240" w:lineRule="auto"/>
        <w:ind w:left="1080"/>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10)установленной в судебном порядке стойкой неспособности по состоянию здоровья осуществлять полномочия Главы сельского поселения;</w:t>
      </w:r>
    </w:p>
    <w:p w:rsidR="00CB095F" w:rsidRPr="00CB095F" w:rsidRDefault="00CB095F" w:rsidP="00CB095F">
      <w:pPr>
        <w:shd w:val="clear" w:color="auto" w:fill="FFFFFF"/>
        <w:spacing w:before="100" w:beforeAutospacing="1" w:after="100" w:afterAutospacing="1" w:line="240" w:lineRule="auto"/>
        <w:ind w:left="1080"/>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11)преобразования сельского поселения, осуществляемого в соответствии с Федеральным законом от 06.10.2003г.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B095F" w:rsidRPr="00CB095F" w:rsidRDefault="00CB095F" w:rsidP="00CB095F">
      <w:pPr>
        <w:shd w:val="clear" w:color="auto" w:fill="FFFFFF"/>
        <w:spacing w:before="100" w:beforeAutospacing="1" w:after="100" w:afterAutospacing="1" w:line="240" w:lineRule="auto"/>
        <w:ind w:left="1080"/>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12)утраты сельским поселением статуса муниципального образования, в связи с его объединением с городским округом;</w:t>
      </w:r>
    </w:p>
    <w:p w:rsidR="00CB095F" w:rsidRPr="00CB095F" w:rsidRDefault="00CB095F" w:rsidP="00CB095F">
      <w:pPr>
        <w:shd w:val="clear" w:color="auto" w:fill="FFFFFF"/>
        <w:spacing w:before="100" w:beforeAutospacing="1" w:after="100" w:afterAutospacing="1" w:line="240" w:lineRule="auto"/>
        <w:ind w:left="1080"/>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13)увеличения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объединение поселения с городским округом.</w:t>
      </w:r>
    </w:p>
    <w:p w:rsidR="00CB095F" w:rsidRPr="00CB095F" w:rsidRDefault="00CB095F" w:rsidP="00CB095F">
      <w:pPr>
        <w:shd w:val="clear" w:color="auto" w:fill="FFFFFF"/>
        <w:spacing w:before="100" w:beforeAutospacing="1" w:after="100" w:afterAutospacing="1" w:line="240" w:lineRule="auto"/>
        <w:ind w:left="1080"/>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14)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CB095F" w:rsidRPr="00CB095F" w:rsidRDefault="00CB095F" w:rsidP="00CB095F">
      <w:pPr>
        <w:shd w:val="clear" w:color="auto" w:fill="FFFFFF"/>
        <w:spacing w:before="100" w:beforeAutospacing="1" w:after="100" w:afterAutospacing="1" w:line="240" w:lineRule="auto"/>
        <w:ind w:left="1080"/>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15)несоблюдения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2. Решение о досрочном прекращении полномочий Главы поселения во всех указанных в пункте 1 настоящей статьи случаях, за исключением подпунктов 3, 9, 11, 12, 13, принимается Советом депутатов поселения по обращениям заинтересованных лиц и органов.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В случае досрочного прекращения полномочий Главы сельского поселения, его полномочия осуществляет должностное лицо администрации сельского поселения с момента принятия решения Советом депутатов о досрочном прекращении полномочий Главы сельского поселения. Решение Совета депутатов о временно исполняющем обязанности Главы сельского поселения принимается в четырнадцатидневный  срок после прекращения полномочий Главы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Должностное лицо администрации сельского поселения, временно исполняющее обязанности до вступления в должность вновь избранного Главы, исполняет все полномочия Главы сельского поселения, установленные Уставом сельского поселения за исключением подпункта 2 пункта 1 статьи 28 настоящего Устава.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Денежное содержание временно исполняющего обязанности Главы сельского поселения предусматривается в размере установленном для Главы сельского поселения.</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            Статья 31.   Гарантии для главы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Главе поселения гарантируется: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денежное вознаграждение;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предоставление ежегодного оплачиваемого отпуска продолжительностью 45 календарных дней.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Глава поселения подлежит страхованию за счет средств местного бюджета на случаи: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причинения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Размер страховой суммы устанавливается решением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В случае причинения главе поселения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 за счет средств местного бюджета ежемесячно выплачивается компенсация в размере разницы между среднемесячной заработной платой на день выплаты компенсации и назначенной пенсией без зачета выплат страховых сумм по страхованию, установленному пунктом 2 настоящей статьи.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w:t>
      </w:r>
      <w:r w:rsidRPr="00CB095F">
        <w:rPr>
          <w:rFonts w:ascii="Tahoma" w:eastAsia="Times New Roman" w:hAnsi="Tahoma" w:cs="Tahoma"/>
          <w:b/>
          <w:bCs/>
          <w:color w:val="5E6D81"/>
          <w:sz w:val="20"/>
          <w:szCs w:val="20"/>
          <w:lang w:eastAsia="ru-RU"/>
        </w:rPr>
        <w:t>(исключен)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w:t>
      </w:r>
      <w:r w:rsidRPr="00CB095F">
        <w:rPr>
          <w:rFonts w:ascii="Tahoma" w:eastAsia="Times New Roman" w:hAnsi="Tahoma" w:cs="Tahoma"/>
          <w:b/>
          <w:bCs/>
          <w:color w:val="5E6D81"/>
          <w:sz w:val="20"/>
          <w:szCs w:val="20"/>
          <w:lang w:eastAsia="ru-RU"/>
        </w:rPr>
        <w:t>(исключен)</w:t>
      </w:r>
    </w:p>
    <w:p w:rsidR="00CB095F" w:rsidRPr="00CB095F" w:rsidRDefault="00CB095F" w:rsidP="00CB095F">
      <w:pPr>
        <w:shd w:val="clear" w:color="auto" w:fill="FFFFFF"/>
        <w:spacing w:before="100" w:beforeAutospacing="1" w:after="100" w:afterAutospacing="1" w:line="240" w:lineRule="auto"/>
        <w:ind w:left="708"/>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ind w:left="708"/>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lastRenderedPageBreak/>
        <w:t>ГЛАВА VII         Исполнительно-распорядительный орган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            Статья 32.   Администрация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Администрация является исполнительно-распорядительным органом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CB095F" w:rsidRPr="00CB095F" w:rsidRDefault="00CB095F" w:rsidP="00CB095F">
      <w:pPr>
        <w:shd w:val="clear" w:color="auto" w:fill="FFFFFF"/>
        <w:spacing w:before="100" w:beforeAutospacing="1" w:after="100" w:afterAutospacing="1" w:line="240" w:lineRule="auto"/>
        <w:ind w:left="72"/>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Администрация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юридическою лица в соответствии с федеральным  законом..</w:t>
      </w:r>
    </w:p>
    <w:p w:rsidR="00CB095F" w:rsidRPr="00CB095F" w:rsidRDefault="00CB095F" w:rsidP="00CB095F">
      <w:pPr>
        <w:shd w:val="clear" w:color="auto" w:fill="FFFFFF"/>
        <w:spacing w:before="100" w:beforeAutospacing="1" w:after="100" w:afterAutospacing="1" w:line="240" w:lineRule="auto"/>
        <w:ind w:left="58"/>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Администрация  поселения 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Администрация поселения имеет юридический адрес 456883, Челябинская область, Аргаяшский район, д,Дербишева. ул..Набережная, д.56.</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Администрация возглавляется главой поселения, являющимся главой администрации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Структура администрации утверждается Советом депутатов по представлению главы администрации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Администрация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Совета депутатов и муниципальными правовыми актами администрации поселения.</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            Статья 33.   Полномочия  Администрации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Администрация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разрабатывает проекты планов и программ экономического и социального развития поселения, осуществляет материально-техническое обеспечение их выполнения, организует сбор статических показателей, характеризующих состояние экономики и социальной сферы поселения, и представляет указанные данные органам государственной власти в порядке, установленном Правительством Российской Федерации, составляет проекта бюджета поселения, исполняет бюджет поселения, составляет отчет об исполнении бюджета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разрабатывает и вносит в Совет депутатов предложения по установлению, изменению и отмене местных налогов и сборов;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владеет, пользуется и распоряжается имуществом, находящимся в муниципальной собственности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обеспечивает первичные меры пожарной безопасности в границах населенных пунктов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создает условия для обеспечения жителей поселения услугами связи, общественного питания, торговли и бытового обслуживания;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6) создает условия для организации досуга и обеспечения жителей поселения услугами организаций культуры;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7) обеспечивает условия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8) формирует архивные фонды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9)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11) содействует в развитии сельскохозяйственного производства, создает условия для развития малого и среднего предпринимательства;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12) организует и осуществляет мероприятия по работе с детьми и молодежью в поселении;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            Статья 34.   Муниципальная служба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 поселения.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ГЛАВА VIII.           ИЗБИРАТЕЛЬНАЯ КОМИССИЯ СЕЛЬСКОГО ПОСЕЛЕНИЯ.</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            Статья 35.   (исключена)</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Статья 35.1.   Избирательная комиссия Дербишевского 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Избирательная комиссия поселения организует подготовку и проведение муниципальных выборов, местного референдума, голосования по отзыву депутата Совета депутатов, Главы поселения, голосования по вопросам изменения границ поселения, преобразования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Избирательная комиссия поселения является муниципальным органом, который не  входит в структуру органов местного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Расходы на обеспечение деятельности избирательной комиссии поселения предусматриваются в бюджете поселения отдельной строкой в соответствии с классификацией расходов  бюджетов Российской Федерации.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4. Избирательная комиссия поселения формируется в количестве 6 членов избирательной комиссии с правом решающего  голоса.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Срок полномочий избирательной комиссии Дербишевского сельского поселения составляет пять лет.</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6. Сроки, порядок формирования, а также субъекты выдвижения кандидатур в состав избирательной комиссии поселения устанавливаются Федеральным законом «Об основных гарантиях избирательных прав и права на участие  в референдуме граждан Российской Федерации», законами Челябинской области.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7. Формирование избирательной комиссии поселения осуществляется Советом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8. Компетенция, полномочия и порядок деятельности избирательной комиссии поселения при подготовке и проведении выборов в органы государственной власти Челябинской области, органы местного самоуправления устанавливаются  Федеральным законом «Об основных гарантиях избирательных прав и права на участие в референдуме граждан Российской Федерации», Уставом (Основным Законом) Челябинской области, законом Челябинской области.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Глава IX. Экономическая основа местного самоуправления.</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Статья 36. Экономическая основа местного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numPr>
          <w:ilvl w:val="0"/>
          <w:numId w:val="2"/>
        </w:num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Экономическую основу местного самоуправления составляют находящиеся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в муниципальной собственности имущество, средства бюджета  поселения, а также имущественные права поселения.</w:t>
      </w:r>
    </w:p>
    <w:p w:rsidR="00CB095F" w:rsidRPr="00CB095F" w:rsidRDefault="00CB095F" w:rsidP="00CB095F">
      <w:pPr>
        <w:shd w:val="clear" w:color="auto" w:fill="FFFFFF"/>
        <w:spacing w:before="100" w:beforeAutospacing="1" w:after="100" w:afterAutospacing="1" w:line="240" w:lineRule="auto"/>
        <w:ind w:left="-147"/>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2.   Муниципальная собственность признается и защищается государством наравне  с иными формами собственности.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37  . Муниципальное имущество</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Перечень имущества, которое может находиться в собственности поселения, устанавливается федеральным законом.</w:t>
      </w:r>
    </w:p>
    <w:p w:rsidR="00CB095F" w:rsidRPr="00CB095F" w:rsidRDefault="00CB095F" w:rsidP="00CB095F">
      <w:pPr>
        <w:shd w:val="clear" w:color="auto" w:fill="FFFFFF"/>
        <w:spacing w:before="100" w:beforeAutospacing="1" w:after="100" w:afterAutospacing="1" w:line="240" w:lineRule="auto"/>
        <w:ind w:left="14"/>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От имени муниципального образования права собственника в отношении имущества, находящегося в муниципальной собственности    Дербишевского поселения, осуществляет администрация Дербишевского поселения на основании федеральных законов и принимаемых в соответствии с ними нормативных правовых актов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Дербишевское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CB095F" w:rsidRPr="00CB095F" w:rsidRDefault="00CB095F" w:rsidP="00CB095F">
      <w:pPr>
        <w:shd w:val="clear" w:color="auto" w:fill="FFFFFF"/>
        <w:spacing w:before="100" w:beforeAutospacing="1" w:after="100" w:afterAutospacing="1" w:line="240" w:lineRule="auto"/>
        <w:ind w:left="14"/>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w:t>
      </w:r>
      <w:r w:rsidRPr="00CB095F">
        <w:rPr>
          <w:rFonts w:ascii="Tahoma" w:eastAsia="Times New Roman" w:hAnsi="Tahoma" w:cs="Tahoma"/>
          <w:i/>
          <w:iCs/>
          <w:color w:val="5E6D81"/>
          <w:sz w:val="20"/>
          <w:szCs w:val="20"/>
          <w:lang w:eastAsia="ru-RU"/>
        </w:rPr>
        <w:t>.    </w:t>
      </w:r>
      <w:r w:rsidRPr="00CB095F">
        <w:rPr>
          <w:rFonts w:ascii="Tahoma" w:eastAsia="Times New Roman" w:hAnsi="Tahoma" w:cs="Tahoma"/>
          <w:color w:val="5E6D81"/>
          <w:sz w:val="20"/>
          <w:szCs w:val="20"/>
          <w:lang w:eastAsia="ru-RU"/>
        </w:rPr>
        <w:t>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 поселения.</w:t>
      </w:r>
    </w:p>
    <w:p w:rsidR="00CB095F" w:rsidRPr="00CB095F" w:rsidRDefault="00CB095F" w:rsidP="00CB095F">
      <w:pPr>
        <w:shd w:val="clear" w:color="auto" w:fill="FFFFFF"/>
        <w:spacing w:before="100" w:beforeAutospacing="1" w:after="100" w:afterAutospacing="1" w:line="240" w:lineRule="auto"/>
        <w:ind w:left="14"/>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Администрация координирует участие организаций    в комплексном социальио- экономическом развитии  Дербишевского  поселения,  привлекает  на основе договоров к   участию  в   строительстве,  благоустройстве,   содержании  объектов  на территории Дербишевского поселения.</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     </w:t>
      </w:r>
      <w:r w:rsidRPr="00CB095F">
        <w:rPr>
          <w:rFonts w:ascii="Tahoma" w:eastAsia="Times New Roman" w:hAnsi="Tahoma" w:cs="Tahoma"/>
          <w:b/>
          <w:bCs/>
          <w:color w:val="5E6D81"/>
          <w:sz w:val="20"/>
          <w:szCs w:val="20"/>
          <w:lang w:eastAsia="ru-RU"/>
        </w:rPr>
        <w:t>Статья 38. Владение, пользование и распоряжение муниципальным имуществом.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Органы местного самоуправления от имени Дербишевского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1.Органы местного самоуправления вправе передавать муниципальное имущество во временное владение или постоянное пользование физическим и юридическим лицам , органам государственной власти Российской Федерации и органам местного самоуправления других муниципальных образований , отчуждать , совершать иные сделки в соответствии с федеральными законами.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2.Порядок и условия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        Статья 39.       Бюджет Дербишевского сельского</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Дербишевское сельское поселение имеет собственный бюджет (местный бюджет).</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  Статья 40  .      Расходы бюджета сельского</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Статья 40.1.    Закупки для обеспечения муниципальных нужд</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2.  Закупки товаров, работ, услуг для обеспечения муниципальных нужд осуществляется за счет средств местного бюджета.».</w:t>
      </w:r>
    </w:p>
    <w:p w:rsidR="00CB095F" w:rsidRPr="00CB095F" w:rsidRDefault="00CB095F" w:rsidP="00CB095F">
      <w:pPr>
        <w:shd w:val="clear" w:color="auto" w:fill="FFFFFF"/>
        <w:spacing w:before="100" w:beforeAutospacing="1" w:after="100" w:afterAutospacing="1" w:line="240" w:lineRule="auto"/>
        <w:ind w:left="285"/>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        Статья 41.  Доходы бюджета </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сельского</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B095F" w:rsidRPr="00CB095F" w:rsidRDefault="00CB095F" w:rsidP="00CB095F">
      <w:pPr>
        <w:shd w:val="clear" w:color="auto" w:fill="FFFFFF"/>
        <w:spacing w:before="100" w:beforeAutospacing="1" w:after="100" w:afterAutospacing="1" w:line="240" w:lineRule="auto"/>
        <w:ind w:left="285"/>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     Статья 42. Исполнение бюджета Дербишевского</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поселения.</w:t>
      </w:r>
    </w:p>
    <w:p w:rsidR="00CB095F" w:rsidRPr="00CB095F" w:rsidRDefault="00CB095F" w:rsidP="00CB095F">
      <w:pPr>
        <w:shd w:val="clear" w:color="auto" w:fill="FFFFFF"/>
        <w:spacing w:before="100" w:beforeAutospacing="1" w:after="100" w:afterAutospacing="1" w:line="240" w:lineRule="auto"/>
        <w:ind w:left="285"/>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Исполнение бюджета Дербишевского поселения производится в соответствии с Бюджетным кодексом Российской Федерации.</w:t>
      </w:r>
    </w:p>
    <w:p w:rsidR="00CB095F" w:rsidRPr="00CB095F" w:rsidRDefault="00CB095F" w:rsidP="00CB095F">
      <w:pPr>
        <w:shd w:val="clear" w:color="auto" w:fill="FFFFFF"/>
        <w:spacing w:before="100" w:beforeAutospacing="1" w:after="100" w:afterAutospacing="1" w:line="240" w:lineRule="auto"/>
        <w:ind w:left="285"/>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     2. Руководитель финансового органа администрации поселения назначается на должность из числа лиц, отвечающих квалификационным требованиям, установленным Правительством Российской Федерации.</w:t>
      </w:r>
    </w:p>
    <w:p w:rsidR="00CB095F" w:rsidRPr="00CB095F" w:rsidRDefault="00CB095F" w:rsidP="00CB095F">
      <w:pPr>
        <w:shd w:val="clear" w:color="auto" w:fill="FFFFFF"/>
        <w:spacing w:before="100" w:beforeAutospacing="1" w:after="100" w:afterAutospacing="1" w:line="240" w:lineRule="auto"/>
        <w:ind w:left="285"/>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3.Кассовое обслуживание исполнения бюджета Дербишевского поселения осуществляется в порядке, установленном Бюджетным кодексом Российской Федерации.</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42.1.  Муниципальные заимствования.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Право осуществления муниципальных заимствований от имени поселения в соответствии с Бюджетным кодексом РФ принадлежит администрации.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местного бюджета и (или) погашение долговых обязательств местного бюджета.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CB095F" w:rsidRPr="00CB095F" w:rsidRDefault="00CB095F" w:rsidP="00CB095F">
      <w:pPr>
        <w:shd w:val="clear" w:color="auto" w:fill="FFFFFF"/>
        <w:spacing w:before="100" w:beforeAutospacing="1" w:after="100" w:afterAutospacing="1" w:line="240" w:lineRule="auto"/>
        <w:ind w:left="2254"/>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глава Х.      Ответственность органов местного   самоуправления и должностных лиц местного самоуправления</w:t>
      </w:r>
    </w:p>
    <w:p w:rsidR="00CB095F" w:rsidRPr="00CB095F" w:rsidRDefault="00CB095F" w:rsidP="00CB095F">
      <w:pPr>
        <w:shd w:val="clear" w:color="auto" w:fill="FFFFFF"/>
        <w:spacing w:before="100" w:beforeAutospacing="1" w:after="100" w:afterAutospacing="1" w:line="240" w:lineRule="auto"/>
        <w:ind w:left="2127"/>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43.    Ответственность органов местного самоуправления и должностных лиц местного самоуправления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Органы местного самоуправления и должностные лица местного самоуправления несут ответственность перед населением Дербишевского сельского  поселения, государством, физическими и юридическими лицами в соответствии с федеральными законами.</w:t>
      </w:r>
    </w:p>
    <w:p w:rsidR="00CB095F" w:rsidRPr="00CB095F" w:rsidRDefault="00CB095F" w:rsidP="00CB095F">
      <w:pPr>
        <w:shd w:val="clear" w:color="auto" w:fill="FFFFFF"/>
        <w:spacing w:before="100" w:beforeAutospacing="1" w:after="100" w:afterAutospacing="1" w:line="240" w:lineRule="auto"/>
        <w:ind w:left="2127"/>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44.    Ответственность депутатов Совета депутатов, главы Дербишевского</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сельского</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поселения  перед населением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Основания наступления ответственности депутатов Совета депутатов, главы поселения перед населением и порядок решения соответствующих вопросов определяются настоящим Уставом в соответствии с федеральным законом.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            2. Ответственность депутатов, главы поселения перед населением наступает в результате утраты доверия и реализуется путем их отзыва населением Дербишевского сельского  поселения в соответствии с федеральным законом в порядке, установленном настоящим Уставом.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3.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CB095F" w:rsidRPr="00CB095F" w:rsidRDefault="00CB095F" w:rsidP="00CB095F">
      <w:pPr>
        <w:shd w:val="clear" w:color="auto" w:fill="FFFFFF"/>
        <w:spacing w:before="100" w:beforeAutospacing="1" w:after="100" w:afterAutospacing="1" w:line="240" w:lineRule="auto"/>
        <w:ind w:left="2127"/>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45.    Ответственность органов местного самоуправления и должностных лиц местного самоуправления перед государством.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B095F" w:rsidRPr="00CB095F" w:rsidRDefault="00CB095F" w:rsidP="00CB095F">
      <w:pPr>
        <w:shd w:val="clear" w:color="auto" w:fill="FFFFFF"/>
        <w:spacing w:before="100" w:beforeAutospacing="1" w:after="100" w:afterAutospacing="1" w:line="240" w:lineRule="auto"/>
        <w:ind w:left="2127"/>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46.    Ответственность Совета депутатов   перед  государством.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Челябинской области, Уставу муниципального образования,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о роспуске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о роспуске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о роспуске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Полномочия Совета депутатов прекращаются со дня вступления в силу закона Челябинской области о его роспуске.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Закон Челябинской области о роспуске Совета депутатов может быть обжалован в судебном порядке в течение 10 дней со дня вступления в силу.</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  46.1. Ответственность Главы поселения   перед государством.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1. Губернатор Челябинской области издаёт правовой акт об отрешении с должности Главы поселения в случае: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экономического пространства Российской Федерации, нецелевого расходования субвенций из федерального бюджета или бюджета Челябинской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Срок, в течение которого Губернатор Челябинской области издаёт правовой акт об отрешении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B095F" w:rsidRPr="00CB095F" w:rsidRDefault="00CB095F" w:rsidP="00CB095F">
      <w:pPr>
        <w:shd w:val="clear" w:color="auto" w:fill="FFFFFF"/>
        <w:spacing w:before="100" w:beforeAutospacing="1" w:after="100" w:afterAutospacing="1" w:line="240" w:lineRule="auto"/>
        <w:ind w:left="2127"/>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47.    Ответственность органов местного самоуправления и должностных лиц местного самоуправления перед физическими и юридическими лицами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           </w:t>
      </w:r>
    </w:p>
    <w:p w:rsidR="00CB095F" w:rsidRPr="00CB095F" w:rsidRDefault="00CB095F" w:rsidP="00CB095F">
      <w:pPr>
        <w:shd w:val="clear" w:color="auto" w:fill="FFFFFF"/>
        <w:spacing w:before="100" w:beforeAutospacing="1" w:after="100" w:afterAutospacing="1" w:line="240" w:lineRule="auto"/>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            Статья 47.1   Удаление главы в отставку</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Совет депутатов в соответствии с Федеральным законом от 06.10.2003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Основаниями для удаления главы поселения в отставку являются: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4) несоблюдение ограничений и запретов и неисполнение обязанностей, которые установлены Федеральным </w:t>
      </w:r>
      <w:hyperlink r:id="rId7" w:history="1">
        <w:r w:rsidRPr="00CB095F">
          <w:rPr>
            <w:rFonts w:ascii="Tahoma" w:eastAsia="Times New Roman" w:hAnsi="Tahoma" w:cs="Tahoma"/>
            <w:color w:val="3498DB"/>
            <w:sz w:val="20"/>
            <w:szCs w:val="20"/>
            <w:lang w:eastAsia="ru-RU"/>
          </w:rPr>
          <w:t>законом</w:t>
        </w:r>
      </w:hyperlink>
      <w:r w:rsidRPr="00CB095F">
        <w:rPr>
          <w:rFonts w:ascii="Tahoma" w:eastAsia="Times New Roman" w:hAnsi="Tahoma" w:cs="Tahoma"/>
          <w:color w:val="5E6D81"/>
          <w:sz w:val="20"/>
          <w:szCs w:val="20"/>
          <w:lang w:eastAsia="ru-RU"/>
        </w:rPr>
        <w:t> от 25 декабря 2008 года № 273-ФЗ "О противодействии коррупции" и другими федеральными законами.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9. Решение Совета депутатов об удалении главы поселения в отставку подписывается председателем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10. При рассмотрении и принятии Советом депутатов решения об удалении главы  поселения в отставку должны быть обеспечены:</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lastRenderedPageBreak/>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12. Решение Совета депутатов об удалении главы поселения в отставку подлежит</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13. 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CB095F" w:rsidRPr="00CB095F" w:rsidRDefault="00CB095F" w:rsidP="00CB095F">
      <w:pPr>
        <w:shd w:val="clear" w:color="auto" w:fill="FFFFFF"/>
        <w:spacing w:before="100" w:beforeAutospacing="1" w:after="100" w:afterAutospacing="1" w:line="240" w:lineRule="auto"/>
        <w:ind w:left="1418"/>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глава Хi   Заключительные положения</w:t>
      </w:r>
    </w:p>
    <w:p w:rsidR="00CB095F" w:rsidRPr="00CB095F" w:rsidRDefault="00CB095F" w:rsidP="00CB095F">
      <w:pPr>
        <w:shd w:val="clear" w:color="auto" w:fill="FFFFFF"/>
        <w:spacing w:before="100" w:beforeAutospacing="1" w:after="100" w:afterAutospacing="1" w:line="240" w:lineRule="auto"/>
        <w:ind w:left="2127"/>
        <w:jc w:val="center"/>
        <w:rPr>
          <w:rFonts w:ascii="Tahoma" w:eastAsia="Times New Roman" w:hAnsi="Tahoma" w:cs="Tahoma"/>
          <w:color w:val="5E6D81"/>
          <w:sz w:val="20"/>
          <w:szCs w:val="20"/>
          <w:lang w:eastAsia="ru-RU"/>
        </w:rPr>
      </w:pPr>
      <w:r w:rsidRPr="00CB095F">
        <w:rPr>
          <w:rFonts w:ascii="Tahoma" w:eastAsia="Times New Roman" w:hAnsi="Tahoma" w:cs="Tahoma"/>
          <w:b/>
          <w:bCs/>
          <w:color w:val="5E6D81"/>
          <w:sz w:val="20"/>
          <w:szCs w:val="20"/>
          <w:lang w:eastAsia="ru-RU"/>
        </w:rPr>
        <w:t>Статья 48.    Порядок принятия, внесения изменений и дополнений в Устав Дербишевского</w:t>
      </w:r>
      <w:r w:rsidRPr="00CB095F">
        <w:rPr>
          <w:rFonts w:ascii="Tahoma" w:eastAsia="Times New Roman" w:hAnsi="Tahoma" w:cs="Tahoma"/>
          <w:color w:val="5E6D81"/>
          <w:sz w:val="20"/>
          <w:szCs w:val="20"/>
          <w:lang w:eastAsia="ru-RU"/>
        </w:rPr>
        <w:t> </w:t>
      </w:r>
      <w:r w:rsidRPr="00CB095F">
        <w:rPr>
          <w:rFonts w:ascii="Tahoma" w:eastAsia="Times New Roman" w:hAnsi="Tahoma" w:cs="Tahoma"/>
          <w:b/>
          <w:bCs/>
          <w:color w:val="5E6D81"/>
          <w:sz w:val="20"/>
          <w:szCs w:val="20"/>
          <w:lang w:eastAsia="ru-RU"/>
        </w:rPr>
        <w:t>сельского   поселения</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1. Устав Дербишевского сельского   поселения принимается Советом депутатов. Внесение изменений и дополнений в Устав Дербишевского сельского  поселения осуществляется в том же порядке, как и его принятие.</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2. Проект Устава Дербишевского сельского  поселения, проект муниципального правового акта о внесении изменений и дополнений в Устав Дербишевского сельского  поселения не позднее чем за 30 дней до дня рассмотрения вопроса о принятии Устава Дербишевского сельского   поселения, внесении изменений и дополнений в Устав Дербишевского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Не требуется официальное опубликование (обнародование)порядка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соответствии с Конституцией Российской Федерации, федеральными законами.</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3. Устав Дербишевского сельского   поселения, муниципальный правовой акт о внесении изменений и дополнений в Устав Дербишевского сельского  поселения принимается большинством в две трети голосов от установленной численности депутатов Совета депутатов.</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 w:history="1">
        <w:r w:rsidRPr="00CB095F">
          <w:rPr>
            <w:rFonts w:ascii="Tahoma" w:eastAsia="Times New Roman" w:hAnsi="Tahoma" w:cs="Tahoma"/>
            <w:color w:val="3498DB"/>
            <w:sz w:val="20"/>
            <w:szCs w:val="20"/>
            <w:lang w:eastAsia="ru-RU"/>
          </w:rPr>
          <w:t>порядке</w:t>
        </w:r>
      </w:hyperlink>
      <w:r w:rsidRPr="00CB095F">
        <w:rPr>
          <w:rFonts w:ascii="Tahoma" w:eastAsia="Times New Roman" w:hAnsi="Tahoma" w:cs="Tahoma"/>
          <w:color w:val="5E6D81"/>
          <w:sz w:val="20"/>
          <w:szCs w:val="20"/>
          <w:lang w:eastAsia="ru-RU"/>
        </w:rPr>
        <w:t>, установленном федеральным законом.</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w:t>
      </w:r>
      <w:r w:rsidRPr="00CB095F">
        <w:rPr>
          <w:rFonts w:ascii="Tahoma" w:eastAsia="Times New Roman" w:hAnsi="Tahoma" w:cs="Tahoma"/>
          <w:color w:val="5E6D81"/>
          <w:sz w:val="20"/>
          <w:szCs w:val="20"/>
          <w:lang w:eastAsia="ru-RU"/>
        </w:rPr>
        <w:lastRenderedPageBreak/>
        <w:t>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B095F" w:rsidRPr="00CB095F" w:rsidRDefault="00CB095F" w:rsidP="00CB095F">
      <w:pPr>
        <w:shd w:val="clear" w:color="auto" w:fill="FFFFFF"/>
        <w:spacing w:before="100" w:beforeAutospacing="1" w:after="100" w:afterAutospacing="1" w:line="240" w:lineRule="auto"/>
        <w:rPr>
          <w:rFonts w:ascii="Tahoma" w:eastAsia="Times New Roman" w:hAnsi="Tahoma" w:cs="Tahoma"/>
          <w:color w:val="5E6D81"/>
          <w:sz w:val="20"/>
          <w:szCs w:val="20"/>
          <w:lang w:eastAsia="ru-RU"/>
        </w:rPr>
      </w:pPr>
      <w:r w:rsidRPr="00CB095F">
        <w:rPr>
          <w:rFonts w:ascii="Tahoma" w:eastAsia="Times New Roman" w:hAnsi="Tahoma" w:cs="Tahoma"/>
          <w:color w:val="5E6D81"/>
          <w:sz w:val="20"/>
          <w:szCs w:val="20"/>
          <w:lang w:eastAsia="ru-RU"/>
        </w:rPr>
        <w:t>            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3B40BD" w:rsidRDefault="00CB095F">
      <w:bookmarkStart w:id="0" w:name="_GoBack"/>
      <w:bookmarkEnd w:id="0"/>
    </w:p>
    <w:sectPr w:rsidR="003B4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C57CB"/>
    <w:multiLevelType w:val="multilevel"/>
    <w:tmpl w:val="78D89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C56402"/>
    <w:multiLevelType w:val="multilevel"/>
    <w:tmpl w:val="BFA8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E4"/>
    <w:rsid w:val="001829A3"/>
    <w:rsid w:val="00BB34E4"/>
    <w:rsid w:val="00CB095F"/>
    <w:rsid w:val="00F04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A98F8-49F9-4917-9CFC-B51E9798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B09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0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095F"/>
    <w:rPr>
      <w:b/>
      <w:bCs/>
    </w:rPr>
  </w:style>
  <w:style w:type="character" w:customStyle="1" w:styleId="10">
    <w:name w:val="Заголовок 1 Знак"/>
    <w:basedOn w:val="a0"/>
    <w:link w:val="1"/>
    <w:uiPriority w:val="9"/>
    <w:rsid w:val="00CB095F"/>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CB095F"/>
    <w:rPr>
      <w:color w:val="0000FF"/>
      <w:u w:val="single"/>
    </w:rPr>
  </w:style>
  <w:style w:type="character" w:styleId="a6">
    <w:name w:val="Emphasis"/>
    <w:basedOn w:val="a0"/>
    <w:uiPriority w:val="20"/>
    <w:qFormat/>
    <w:rsid w:val="00CB09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528772">
      <w:bodyDiv w:val="1"/>
      <w:marLeft w:val="0"/>
      <w:marRight w:val="0"/>
      <w:marTop w:val="0"/>
      <w:marBottom w:val="0"/>
      <w:divBdr>
        <w:top w:val="none" w:sz="0" w:space="0" w:color="auto"/>
        <w:left w:val="none" w:sz="0" w:space="0" w:color="auto"/>
        <w:bottom w:val="none" w:sz="0" w:space="0" w:color="auto"/>
        <w:right w:val="none" w:sz="0" w:space="0" w:color="auto"/>
      </w:divBdr>
    </w:div>
    <w:div w:id="1271931793">
      <w:bodyDiv w:val="1"/>
      <w:marLeft w:val="0"/>
      <w:marRight w:val="0"/>
      <w:marTop w:val="0"/>
      <w:marBottom w:val="0"/>
      <w:divBdr>
        <w:top w:val="none" w:sz="0" w:space="0" w:color="auto"/>
        <w:left w:val="none" w:sz="0" w:space="0" w:color="auto"/>
        <w:bottom w:val="none" w:sz="0" w:space="0" w:color="auto"/>
        <w:right w:val="none" w:sz="0" w:space="0" w:color="auto"/>
      </w:divBdr>
    </w:div>
    <w:div w:id="1817717399">
      <w:bodyDiv w:val="1"/>
      <w:marLeft w:val="0"/>
      <w:marRight w:val="0"/>
      <w:marTop w:val="0"/>
      <w:marBottom w:val="0"/>
      <w:divBdr>
        <w:top w:val="none" w:sz="0" w:space="0" w:color="auto"/>
        <w:left w:val="none" w:sz="0" w:space="0" w:color="auto"/>
        <w:bottom w:val="none" w:sz="0" w:space="0" w:color="auto"/>
        <w:right w:val="none" w:sz="0" w:space="0" w:color="auto"/>
      </w:divBdr>
    </w:div>
    <w:div w:id="200947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B7EF4088C76545E73FC57F43C9D58D9F15FA4974F84A461458F02F6CZ7jAE" TargetMode="External"/><Relationship Id="rId3" Type="http://schemas.openxmlformats.org/officeDocument/2006/relationships/settings" Target="settings.xml"/><Relationship Id="rId7" Type="http://schemas.openxmlformats.org/officeDocument/2006/relationships/hyperlink" Target="consultantplus://offline/ref=01B68019B5D9A85008D0556D71AC780B59B08DAE276A6DC8D1B58685CEi7U4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D843432E5242106E3BC589219E67780CC6AF3ED6F7448FC839A1EE9DBICH9H" TargetMode="External"/><Relationship Id="rId5" Type="http://schemas.openxmlformats.org/officeDocument/2006/relationships/hyperlink" Target="consultantplus://offline/ref=92D0237CF8643C69E0E9DA80470A74F1517B326BB576FF817770A27B277Bd4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15175</Words>
  <Characters>86502</Characters>
  <Application>Microsoft Office Word</Application>
  <DocSecurity>0</DocSecurity>
  <Lines>720</Lines>
  <Paragraphs>202</Paragraphs>
  <ScaleCrop>false</ScaleCrop>
  <Company>SPecialiST RePack</Company>
  <LinksUpToDate>false</LinksUpToDate>
  <CharactersWithSpaces>101475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2024-08-19T12:01:00Z</dcterms:created>
  <dcterms:modified xsi:type="dcterms:W3CDTF">2024-08-19T12:02:00Z</dcterms:modified>
</cp:coreProperties>
</file>